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-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6D4687" w:rsidRPr="00370C94" w:rsidTr="0032078F">
        <w:tc>
          <w:tcPr>
            <w:tcW w:w="115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6D4687" w:rsidRPr="00370C94" w:rsidRDefault="006D4687" w:rsidP="0032078F">
            <w:pPr>
              <w:jc w:val="center"/>
            </w:pPr>
            <w:r w:rsidRPr="00370C94">
              <w:rPr>
                <w:noProof/>
              </w:rPr>
              <w:drawing>
                <wp:inline distT="0" distB="0" distL="0" distR="0">
                  <wp:extent cx="828675" cy="933450"/>
                  <wp:effectExtent l="0" t="0" r="9525" b="0"/>
                  <wp:docPr id="1" name="Picture 1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687" w:rsidRPr="00370C94" w:rsidTr="0032078F">
        <w:tc>
          <w:tcPr>
            <w:tcW w:w="115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6D4687" w:rsidRPr="00370C94" w:rsidRDefault="006D4687" w:rsidP="0032078F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cs="Aparajita"/>
                <w:b/>
                <w:sz w:val="23"/>
                <w:szCs w:val="23"/>
              </w:rPr>
            </w:pPr>
            <w:r w:rsidRPr="00370C94">
              <w:rPr>
                <w:rFonts w:cs="Aparajita"/>
                <w:b/>
                <w:sz w:val="23"/>
                <w:szCs w:val="23"/>
              </w:rPr>
              <w:t>REPUBLIKA E KOSOVËS</w:t>
            </w:r>
          </w:p>
          <w:p w:rsidR="006D4687" w:rsidRPr="00370C94" w:rsidRDefault="006D4687" w:rsidP="0032078F">
            <w:pPr>
              <w:jc w:val="center"/>
            </w:pPr>
            <w:r w:rsidRPr="00370C94">
              <w:rPr>
                <w:rFonts w:cs="Aparajita"/>
                <w:sz w:val="21"/>
                <w:szCs w:val="21"/>
              </w:rPr>
              <w:t xml:space="preserve">REPUBLIKA KOSOVA – </w:t>
            </w:r>
            <w:smartTag w:uri="urn:schemas-microsoft-com:office:smarttags" w:element="place">
              <w:smartTag w:uri="urn:schemas-microsoft-com:office:smarttags" w:element="PlaceType">
                <w:r w:rsidRPr="00370C94">
                  <w:rPr>
                    <w:rFonts w:cs="Aparajita"/>
                    <w:sz w:val="21"/>
                    <w:szCs w:val="21"/>
                  </w:rPr>
                  <w:t>REPUBLIC</w:t>
                </w:r>
              </w:smartTag>
              <w:r w:rsidRPr="00370C94">
                <w:rPr>
                  <w:rFonts w:cs="Aparajita"/>
                  <w:sz w:val="21"/>
                  <w:szCs w:val="21"/>
                </w:rPr>
                <w:t xml:space="preserve"> OF </w:t>
              </w:r>
              <w:smartTag w:uri="urn:schemas-microsoft-com:office:smarttags" w:element="PlaceName">
                <w:r w:rsidRPr="00370C94">
                  <w:rPr>
                    <w:rFonts w:cs="Aparajita"/>
                    <w:sz w:val="21"/>
                    <w:szCs w:val="21"/>
                  </w:rPr>
                  <w:t>KOSOVO</w:t>
                </w:r>
              </w:smartTag>
            </w:smartTag>
          </w:p>
        </w:tc>
      </w:tr>
      <w:tr w:rsidR="006D4687" w:rsidRPr="00370C94" w:rsidTr="0032078F">
        <w:tc>
          <w:tcPr>
            <w:tcW w:w="11520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  <w:shd w:val="clear" w:color="auto" w:fill="auto"/>
          </w:tcPr>
          <w:p w:rsidR="006D4687" w:rsidRPr="00370C94" w:rsidRDefault="006D4687" w:rsidP="0032078F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cs="Aparajita"/>
                <w:b/>
                <w:sz w:val="23"/>
                <w:szCs w:val="23"/>
              </w:rPr>
            </w:pPr>
            <w:r w:rsidRPr="00370C94">
              <w:rPr>
                <w:rFonts w:cs="Aparajita"/>
                <w:b/>
                <w:sz w:val="23"/>
                <w:szCs w:val="23"/>
              </w:rPr>
              <w:t>KËSHILLI GJYQËSOR I KOSOVËS</w:t>
            </w:r>
          </w:p>
          <w:p w:rsidR="006D4687" w:rsidRPr="00370C94" w:rsidRDefault="006D4687" w:rsidP="0032078F">
            <w:pPr>
              <w:jc w:val="center"/>
              <w:rPr>
                <w:sz w:val="21"/>
                <w:szCs w:val="21"/>
              </w:rPr>
            </w:pPr>
            <w:r w:rsidRPr="00370C94">
              <w:rPr>
                <w:rFonts w:cs="Aparajita"/>
                <w:sz w:val="21"/>
                <w:szCs w:val="21"/>
              </w:rPr>
              <w:t>SUDSKI SAVET KOSOVA -</w:t>
            </w:r>
            <w:bookmarkStart w:id="0" w:name="_GoBack"/>
            <w:bookmarkEnd w:id="0"/>
            <w:r w:rsidRPr="00370C94">
              <w:rPr>
                <w:rFonts w:cs="Aparajita"/>
                <w:sz w:val="21"/>
                <w:szCs w:val="21"/>
              </w:rPr>
              <w:t xml:space="preserve"> KOSOVO JUDICIAL COUNCIL</w:t>
            </w:r>
          </w:p>
        </w:tc>
      </w:tr>
      <w:tr w:rsidR="006D4687" w:rsidRPr="00C07E99" w:rsidTr="0032078F">
        <w:tc>
          <w:tcPr>
            <w:tcW w:w="11520" w:type="dxa"/>
            <w:tcBorders>
              <w:top w:val="single" w:sz="12" w:space="0" w:color="335A89"/>
              <w:left w:val="nil"/>
              <w:bottom w:val="nil"/>
              <w:right w:val="nil"/>
            </w:tcBorders>
            <w:shd w:val="clear" w:color="auto" w:fill="auto"/>
          </w:tcPr>
          <w:p w:rsidR="006D4687" w:rsidRPr="00C07E99" w:rsidRDefault="006D4687" w:rsidP="0032078F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before="120" w:after="0"/>
            </w:pPr>
          </w:p>
        </w:tc>
      </w:tr>
    </w:tbl>
    <w:p w:rsidR="003E4474" w:rsidRDefault="003E4474">
      <w:pPr>
        <w:rPr>
          <w:lang w:val="sr-Latn-RS"/>
        </w:rPr>
      </w:pPr>
      <w:r>
        <w:t xml:space="preserve">U skladu sa </w:t>
      </w:r>
      <w:r>
        <w:rPr>
          <w:lang w:val="sr-Latn-RS"/>
        </w:rPr>
        <w:t>članom 4 i 27 Zakona sa Br. 03/L 223 o Sudskom Savetu Kosova, Člana 3, Pods</w:t>
      </w:r>
      <w:r w:rsidR="00853C4A">
        <w:rPr>
          <w:lang w:val="sr-Latn-RS"/>
        </w:rPr>
        <w:t xml:space="preserve">tava 7, Zakona sa BR. 03/I-149 </w:t>
      </w:r>
      <w:r>
        <w:rPr>
          <w:lang w:val="sr-Latn-RS"/>
        </w:rPr>
        <w:t xml:space="preserve"> Civilne Službe  i člana 25 O Pravili za Unutrašnju Organizovnost i  Aktivnost  Sudskog Saveta  Kosove, Sudski Savet Kosove , datuma 27 jula 2015, objavljuje:</w:t>
      </w:r>
    </w:p>
    <w:p w:rsidR="003E4474" w:rsidRDefault="003E4474" w:rsidP="006D4687">
      <w:pPr>
        <w:jc w:val="center"/>
        <w:rPr>
          <w:b/>
          <w:sz w:val="28"/>
          <w:szCs w:val="28"/>
          <w:lang w:val="sr-Latn-RS"/>
        </w:rPr>
      </w:pPr>
      <w:r w:rsidRPr="003E4474">
        <w:rPr>
          <w:b/>
          <w:sz w:val="28"/>
          <w:szCs w:val="28"/>
          <w:lang w:val="sr-Latn-RS"/>
        </w:rPr>
        <w:t>ADMINISTRATIVNO UPUTSTVO 01/2015</w:t>
      </w:r>
    </w:p>
    <w:p w:rsidR="003E4474" w:rsidRDefault="003E4474" w:rsidP="006D4687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U SKLADU SA ODLUKOM SSK-E </w:t>
      </w:r>
      <w:r w:rsidR="003F1F92">
        <w:rPr>
          <w:b/>
          <w:sz w:val="28"/>
          <w:szCs w:val="28"/>
          <w:lang w:val="sr-Latn-RS"/>
        </w:rPr>
        <w:t>ZA DELE</w:t>
      </w:r>
      <w:r w:rsidR="00853C4A">
        <w:rPr>
          <w:b/>
          <w:sz w:val="28"/>
          <w:szCs w:val="28"/>
          <w:lang w:val="sr-Latn-RS"/>
        </w:rPr>
        <w:t>GIRANJE ODGOVORNOSTI KADROVSKIH</w:t>
      </w:r>
      <w:r w:rsidR="003F1F92">
        <w:rPr>
          <w:b/>
          <w:sz w:val="28"/>
          <w:szCs w:val="28"/>
          <w:lang w:val="sr-Latn-RS"/>
        </w:rPr>
        <w:t xml:space="preserve">                   </w:t>
      </w:r>
      <w:r w:rsidR="00853C4A">
        <w:rPr>
          <w:b/>
          <w:sz w:val="28"/>
          <w:szCs w:val="28"/>
          <w:lang w:val="sr-Latn-RS"/>
        </w:rPr>
        <w:t xml:space="preserve">                         PITANJA</w:t>
      </w:r>
      <w:r w:rsidR="003F1F92">
        <w:rPr>
          <w:b/>
          <w:sz w:val="28"/>
          <w:szCs w:val="28"/>
          <w:lang w:val="sr-Latn-RS"/>
        </w:rPr>
        <w:t>, BUĐETA, FINANSIJE, NABAVKE I LOGISTIKE</w:t>
      </w:r>
    </w:p>
    <w:p w:rsidR="003F1F92" w:rsidRPr="00446B56" w:rsidRDefault="003F1F92" w:rsidP="006D4687">
      <w:pPr>
        <w:jc w:val="center"/>
        <w:rPr>
          <w:b/>
          <w:lang w:val="sr-Latn-RS"/>
        </w:rPr>
      </w:pPr>
      <w:r w:rsidRPr="00446B56">
        <w:rPr>
          <w:b/>
          <w:lang w:val="sr-Latn-RS"/>
        </w:rPr>
        <w:t>Član 1</w:t>
      </w:r>
    </w:p>
    <w:p w:rsidR="003F1F92" w:rsidRPr="00446B56" w:rsidRDefault="003F1F92" w:rsidP="006D4687">
      <w:pPr>
        <w:jc w:val="center"/>
        <w:rPr>
          <w:b/>
          <w:lang w:val="sr-Latn-RS"/>
        </w:rPr>
      </w:pPr>
      <w:r w:rsidRPr="00446B56">
        <w:rPr>
          <w:b/>
          <w:lang w:val="sr-Latn-RS"/>
        </w:rPr>
        <w:t xml:space="preserve">Namera i </w:t>
      </w:r>
      <w:r w:rsidR="0069575D" w:rsidRPr="00446B56">
        <w:rPr>
          <w:b/>
          <w:lang w:val="sr-Latn-RS"/>
        </w:rPr>
        <w:t>Delokrug</w:t>
      </w:r>
    </w:p>
    <w:p w:rsidR="0069575D" w:rsidRDefault="0069575D" w:rsidP="001E21A9">
      <w:pPr>
        <w:pStyle w:val="ListParagraph"/>
        <w:numPr>
          <w:ilvl w:val="1"/>
          <w:numId w:val="1"/>
        </w:numPr>
        <w:rPr>
          <w:lang w:val="sr-Latn-RS"/>
        </w:rPr>
      </w:pPr>
      <w:r w:rsidRPr="001E21A9">
        <w:rPr>
          <w:lang w:val="sr-Latn-RS"/>
        </w:rPr>
        <w:t>Svrha ovog uputstva je delegiranje nadležnosti  za pitanje kadrova, buđeta i finansije</w:t>
      </w:r>
      <w:r w:rsidR="001E21A9" w:rsidRPr="001E21A9">
        <w:rPr>
          <w:lang w:val="sr-Latn-RS"/>
        </w:rPr>
        <w:t>, kao i nabavke</w:t>
      </w:r>
      <w:r w:rsidRPr="001E21A9">
        <w:rPr>
          <w:lang w:val="sr-Latn-RS"/>
        </w:rPr>
        <w:t xml:space="preserve"> i logistike od Sekretarijata Sudskog </w:t>
      </w:r>
      <w:r w:rsidR="001E21A9" w:rsidRPr="001E21A9">
        <w:rPr>
          <w:lang w:val="sr-Latn-RS"/>
        </w:rPr>
        <w:t>Saveta Kosove na svim Osnovnim S</w:t>
      </w:r>
      <w:r w:rsidRPr="001E21A9">
        <w:rPr>
          <w:lang w:val="sr-Latn-RS"/>
        </w:rPr>
        <w:t>udovima</w:t>
      </w:r>
      <w:r w:rsidR="001E21A9" w:rsidRPr="001E21A9">
        <w:rPr>
          <w:lang w:val="sr-Latn-RS"/>
        </w:rPr>
        <w:t>,  Apelacionog Suda,  Vrhovnog Suda , uključujuči i Posebnu Komoru  Vrhovnog Suda.</w:t>
      </w:r>
    </w:p>
    <w:p w:rsidR="001E21A9" w:rsidRDefault="001E21A9" w:rsidP="001E21A9">
      <w:pPr>
        <w:pStyle w:val="ListParagraph"/>
        <w:numPr>
          <w:ilvl w:val="1"/>
          <w:numId w:val="1"/>
        </w:numPr>
        <w:rPr>
          <w:lang w:val="sr-Latn-RS"/>
        </w:rPr>
      </w:pPr>
      <w:r>
        <w:rPr>
          <w:lang w:val="sr-Latn-RS"/>
        </w:rPr>
        <w:t>Delegiranje nadležnosti definisano na podstavu 1 ovog člana i dalje na ovoj Uputstvi, urađeno na skladu člana 19 do 24 i relevantnim drugim qlanovima Zakona (02-L/28) o Upravnom Postupki.</w:t>
      </w:r>
    </w:p>
    <w:p w:rsidR="001E21A9" w:rsidRPr="00446B56" w:rsidRDefault="001E21A9" w:rsidP="006D4687">
      <w:pPr>
        <w:jc w:val="center"/>
        <w:rPr>
          <w:b/>
          <w:lang w:val="sr-Latn-RS"/>
        </w:rPr>
      </w:pPr>
      <w:r w:rsidRPr="00446B56">
        <w:rPr>
          <w:b/>
          <w:lang w:val="sr-Latn-RS"/>
        </w:rPr>
        <w:t>Ćlan 2</w:t>
      </w:r>
    </w:p>
    <w:p w:rsidR="001E21A9" w:rsidRPr="00446B56" w:rsidRDefault="001E21A9" w:rsidP="006D4687">
      <w:pPr>
        <w:jc w:val="center"/>
        <w:rPr>
          <w:b/>
          <w:lang w:val="sr-Latn-RS"/>
        </w:rPr>
      </w:pPr>
      <w:r w:rsidRPr="00446B56">
        <w:rPr>
          <w:b/>
          <w:lang w:val="sr-Latn-RS"/>
        </w:rPr>
        <w:t>Definicije</w:t>
      </w:r>
    </w:p>
    <w:p w:rsidR="001E21A9" w:rsidRDefault="001E21A9" w:rsidP="001E21A9">
      <w:pPr>
        <w:rPr>
          <w:lang w:val="sr-Latn-RS"/>
        </w:rPr>
      </w:pPr>
      <w:r>
        <w:rPr>
          <w:lang w:val="sr-Latn-RS"/>
        </w:rPr>
        <w:t xml:space="preserve">2.1  </w:t>
      </w:r>
      <w:r w:rsidR="00770F75">
        <w:rPr>
          <w:lang w:val="sr-Latn-RS"/>
        </w:rPr>
        <w:t>Sa namerom ovog Uputstva, koriščeni  izrazi i skraćenice imaju sledeče značenje:</w:t>
      </w:r>
    </w:p>
    <w:p w:rsidR="00770F75" w:rsidRDefault="00770F75" w:rsidP="001E21A9">
      <w:pPr>
        <w:rPr>
          <w:lang w:val="sr-Latn-RS"/>
        </w:rPr>
      </w:pPr>
      <w:r>
        <w:rPr>
          <w:lang w:val="sr-Latn-RS"/>
        </w:rPr>
        <w:t xml:space="preserve">        2.1.1 </w:t>
      </w:r>
      <w:r w:rsidRPr="00770F75">
        <w:rPr>
          <w:b/>
          <w:lang w:val="sr-Latn-RS"/>
        </w:rPr>
        <w:t>Glavni Administrativni Službenik</w:t>
      </w:r>
      <w:r>
        <w:rPr>
          <w:b/>
          <w:lang w:val="sr-Latn-RS"/>
        </w:rPr>
        <w:t xml:space="preserve"> (GAS)- </w:t>
      </w:r>
      <w:r w:rsidRPr="00770F75">
        <w:rPr>
          <w:lang w:val="sr-Latn-RS"/>
        </w:rPr>
        <w:t>znači predsednik suda</w:t>
      </w:r>
      <w:r>
        <w:rPr>
          <w:lang w:val="sr-Latn-RS"/>
        </w:rPr>
        <w:t xml:space="preserve"> , dok za odgovornost  i</w:t>
      </w:r>
    </w:p>
    <w:p w:rsidR="00770F75" w:rsidRDefault="00770F75" w:rsidP="001E21A9">
      <w:pPr>
        <w:rPr>
          <w:lang w:val="sr-Latn-RS"/>
        </w:rPr>
      </w:pPr>
      <w:r>
        <w:rPr>
          <w:lang w:val="sr-Latn-RS"/>
        </w:rPr>
        <w:t xml:space="preserve">                  dužnosti  koje su rezervisane za SSSK-e znači direktora SSSK-e;</w:t>
      </w:r>
    </w:p>
    <w:p w:rsidR="00770F75" w:rsidRDefault="00770F75" w:rsidP="001E21A9">
      <w:pPr>
        <w:rPr>
          <w:lang w:val="sr-Latn-RS"/>
        </w:rPr>
      </w:pPr>
      <w:r>
        <w:rPr>
          <w:lang w:val="sr-Latn-RS"/>
        </w:rPr>
        <w:t xml:space="preserve">        2.1.2 </w:t>
      </w:r>
      <w:r w:rsidR="00DE5CAA" w:rsidRPr="00DE5CAA">
        <w:rPr>
          <w:b/>
          <w:lang w:val="sr-Latn-RS"/>
        </w:rPr>
        <w:t>GFS</w:t>
      </w:r>
      <w:r w:rsidR="00DE5CAA">
        <w:rPr>
          <w:lang w:val="sr-Latn-RS"/>
        </w:rPr>
        <w:t xml:space="preserve"> – znači Glavni Finansijski Službenik;</w:t>
      </w:r>
    </w:p>
    <w:p w:rsidR="00DE5CAA" w:rsidRDefault="00DE5CAA" w:rsidP="001E21A9">
      <w:pPr>
        <w:rPr>
          <w:lang w:val="sr-Latn-RS"/>
        </w:rPr>
      </w:pPr>
      <w:r>
        <w:rPr>
          <w:lang w:val="sr-Latn-RS"/>
        </w:rPr>
        <w:t xml:space="preserve">        2.1.3</w:t>
      </w:r>
      <w:r w:rsidRPr="00DE5CAA">
        <w:rPr>
          <w:b/>
          <w:lang w:val="sr-Latn-RS"/>
        </w:rPr>
        <w:t xml:space="preserve"> CS</w:t>
      </w:r>
      <w:r>
        <w:rPr>
          <w:b/>
          <w:lang w:val="sr-Latn-RS"/>
        </w:rPr>
        <w:t xml:space="preserve"> –</w:t>
      </w:r>
      <w:r>
        <w:rPr>
          <w:lang w:val="sr-Latn-RS"/>
        </w:rPr>
        <w:t xml:space="preserve"> Certifkovani Službenik;</w:t>
      </w:r>
    </w:p>
    <w:p w:rsidR="00DE5CAA" w:rsidRDefault="00DE5CAA" w:rsidP="001E21A9">
      <w:pPr>
        <w:rPr>
          <w:lang w:val="sr-Latn-RS"/>
        </w:rPr>
      </w:pPr>
      <w:r>
        <w:rPr>
          <w:lang w:val="sr-Latn-RS"/>
        </w:rPr>
        <w:lastRenderedPageBreak/>
        <w:t xml:space="preserve">         2.1.4 </w:t>
      </w:r>
      <w:r w:rsidRPr="00ED4ED9">
        <w:rPr>
          <w:b/>
          <w:lang w:val="sr-Latn-RS"/>
        </w:rPr>
        <w:t xml:space="preserve">FS </w:t>
      </w:r>
      <w:r>
        <w:rPr>
          <w:lang w:val="sr-Latn-RS"/>
        </w:rPr>
        <w:t>- Finansijski Službenik;</w:t>
      </w:r>
    </w:p>
    <w:p w:rsidR="00DE5CAA" w:rsidRDefault="00DE5CAA" w:rsidP="001E21A9">
      <w:pPr>
        <w:rPr>
          <w:lang w:val="sr-Latn-RS"/>
        </w:rPr>
      </w:pPr>
      <w:r>
        <w:rPr>
          <w:lang w:val="sr-Latn-RS"/>
        </w:rPr>
        <w:t xml:space="preserve">         2.1.5 </w:t>
      </w:r>
      <w:r w:rsidRPr="00DE5CAA">
        <w:rPr>
          <w:b/>
          <w:lang w:val="sr-Latn-RS"/>
        </w:rPr>
        <w:t>Rukovodilac Osoblja (RO)</w:t>
      </w:r>
      <w:r>
        <w:rPr>
          <w:b/>
          <w:lang w:val="sr-Latn-RS"/>
        </w:rPr>
        <w:t xml:space="preserve"> -  </w:t>
      </w:r>
      <w:r w:rsidRPr="00DE5CAA">
        <w:rPr>
          <w:lang w:val="sr-Latn-RS"/>
        </w:rPr>
        <w:t>znaći Administrator Suda</w:t>
      </w:r>
      <w:r>
        <w:rPr>
          <w:b/>
          <w:lang w:val="sr-Latn-RS"/>
        </w:rPr>
        <w:t xml:space="preserve">, </w:t>
      </w:r>
      <w:r>
        <w:rPr>
          <w:lang w:val="sr-Latn-RS"/>
        </w:rPr>
        <w:t xml:space="preserve">dok za odgovornost i dužnosti koje su </w:t>
      </w:r>
    </w:p>
    <w:p w:rsidR="00DE5CAA" w:rsidRDefault="00DE5CAA" w:rsidP="001E21A9">
      <w:pPr>
        <w:rPr>
          <w:lang w:val="sr-Latn-RS"/>
        </w:rPr>
      </w:pPr>
      <w:r>
        <w:rPr>
          <w:lang w:val="sr-Latn-RS"/>
        </w:rPr>
        <w:t xml:space="preserve">                   rezervisane  za SSSK-e, znači  direktora za pitanje osoblja u SSSK-e;</w:t>
      </w:r>
    </w:p>
    <w:p w:rsidR="00DE5CAA" w:rsidRDefault="00DE5CAA" w:rsidP="001E21A9">
      <w:pPr>
        <w:rPr>
          <w:lang w:val="sr-Latn-RS"/>
        </w:rPr>
      </w:pPr>
      <w:r>
        <w:rPr>
          <w:lang w:val="sr-Latn-RS"/>
        </w:rPr>
        <w:t xml:space="preserve">         2.1.6 </w:t>
      </w:r>
      <w:r w:rsidRPr="00DE5CAA">
        <w:rPr>
          <w:b/>
          <w:lang w:val="sr-Latn-RS"/>
        </w:rPr>
        <w:t>Sud</w:t>
      </w:r>
      <w:r>
        <w:rPr>
          <w:lang w:val="sr-Latn-RS"/>
        </w:rPr>
        <w:t xml:space="preserve"> – znači : Vrhovni Sud, Apelacioni Sud i Osnovni Sud sa svojim filijalama;</w:t>
      </w:r>
    </w:p>
    <w:p w:rsidR="00DE5CAA" w:rsidRDefault="00DE5CAA" w:rsidP="001E21A9">
      <w:pPr>
        <w:rPr>
          <w:lang w:val="sr-Latn-RS"/>
        </w:rPr>
      </w:pPr>
      <w:r>
        <w:rPr>
          <w:lang w:val="sr-Latn-RS"/>
        </w:rPr>
        <w:t xml:space="preserve">         2.1.7 </w:t>
      </w:r>
      <w:r w:rsidR="00F5346C" w:rsidRPr="00F5346C">
        <w:rPr>
          <w:b/>
          <w:lang w:val="sr-Latn-RS"/>
        </w:rPr>
        <w:t>Službenik Osoblja (SO)</w:t>
      </w:r>
      <w:r w:rsidR="00F5346C">
        <w:rPr>
          <w:b/>
          <w:lang w:val="sr-Latn-RS"/>
        </w:rPr>
        <w:t xml:space="preserve"> -  </w:t>
      </w:r>
      <w:r w:rsidR="00F5346C" w:rsidRPr="00F5346C">
        <w:rPr>
          <w:lang w:val="sr-Latn-RS"/>
        </w:rPr>
        <w:t>odgo</w:t>
      </w:r>
      <w:r w:rsidR="00F5346C">
        <w:rPr>
          <w:lang w:val="sr-Latn-RS"/>
        </w:rPr>
        <w:t>vorni službenik z</w:t>
      </w:r>
      <w:r w:rsidR="00AE6DD4">
        <w:rPr>
          <w:lang w:val="sr-Latn-RS"/>
        </w:rPr>
        <w:t>a pitanje osoblja na nivou suda</w:t>
      </w:r>
      <w:r w:rsidR="00F5346C">
        <w:rPr>
          <w:lang w:val="sr-Latn-RS"/>
        </w:rPr>
        <w:t>;</w:t>
      </w:r>
    </w:p>
    <w:p w:rsidR="00F5346C" w:rsidRDefault="00F5346C" w:rsidP="001E21A9">
      <w:pPr>
        <w:rPr>
          <w:lang w:val="sr-Latn-RS"/>
        </w:rPr>
      </w:pPr>
      <w:r>
        <w:rPr>
          <w:lang w:val="sr-Latn-RS"/>
        </w:rPr>
        <w:t xml:space="preserve">         2.1.8 </w:t>
      </w:r>
      <w:r w:rsidRPr="00F5346C">
        <w:rPr>
          <w:b/>
          <w:lang w:val="sr-Latn-RS"/>
        </w:rPr>
        <w:t>Ministarstvo Javne Uprave (MJU)</w:t>
      </w:r>
      <w:r>
        <w:rPr>
          <w:b/>
          <w:lang w:val="sr-Latn-RS"/>
        </w:rPr>
        <w:t xml:space="preserve"> </w:t>
      </w:r>
      <w:r w:rsidRPr="00F5346C">
        <w:rPr>
          <w:lang w:val="sr-Latn-RS"/>
        </w:rPr>
        <w:t xml:space="preserve">– ima </w:t>
      </w:r>
      <w:r>
        <w:rPr>
          <w:lang w:val="sr-Latn-RS"/>
        </w:rPr>
        <w:t xml:space="preserve">nadležnost u oblasti delovanja na skladu Člana 6 o </w:t>
      </w:r>
    </w:p>
    <w:p w:rsidR="00F5346C" w:rsidRDefault="00AE6DD4" w:rsidP="001E21A9">
      <w:pPr>
        <w:rPr>
          <w:lang w:val="sr-Latn-RS"/>
        </w:rPr>
      </w:pPr>
      <w:r>
        <w:rPr>
          <w:lang w:val="sr-Latn-RS"/>
        </w:rPr>
        <w:t xml:space="preserve">                       Zakonu  Javne Službe</w:t>
      </w:r>
      <w:r w:rsidR="00F5346C">
        <w:rPr>
          <w:lang w:val="sr-Latn-RS"/>
        </w:rPr>
        <w:t>;</w:t>
      </w:r>
    </w:p>
    <w:p w:rsidR="00F5346C" w:rsidRDefault="000219F3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lang w:val="sr-Latn-RS"/>
        </w:rPr>
        <w:t xml:space="preserve">     </w:t>
      </w:r>
      <w:r w:rsidRPr="000219F3">
        <w:rPr>
          <w:rFonts w:asciiTheme="minorHAnsi" w:hAnsiTheme="minorHAnsi" w:cstheme="minorHAnsi"/>
          <w:sz w:val="22"/>
          <w:szCs w:val="22"/>
          <w:lang w:val="sr-Latn-RS"/>
        </w:rPr>
        <w:t xml:space="preserve">2.1.9 </w:t>
      </w:r>
      <w:r w:rsidRPr="000219F3">
        <w:rPr>
          <w:rFonts w:asciiTheme="minorHAnsi" w:hAnsiTheme="minorHAnsi" w:cstheme="minorHAnsi"/>
          <w:b/>
          <w:sz w:val="22"/>
          <w:szCs w:val="22"/>
          <w:lang w:val="sr-Latn-RS"/>
        </w:rPr>
        <w:t>Odeljenje Administracije Civilne Službe (OACS)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 – Odeljenje u okviru Ministarstva  Javne </w:t>
      </w:r>
    </w:p>
    <w:p w:rsidR="000219F3" w:rsidRDefault="000219F3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0219F3" w:rsidRDefault="000219F3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administracije;</w:t>
      </w:r>
    </w:p>
    <w:p w:rsidR="000219F3" w:rsidRDefault="000219F3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0219F3" w:rsidRDefault="000219F3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2.1.10 </w:t>
      </w:r>
      <w:r w:rsidRPr="000219F3">
        <w:rPr>
          <w:rFonts w:asciiTheme="minorHAnsi" w:hAnsiTheme="minorHAnsi" w:cstheme="minorHAnsi"/>
          <w:b/>
          <w:sz w:val="22"/>
          <w:szCs w:val="22"/>
          <w:lang w:val="sr-Latn-RS"/>
        </w:rPr>
        <w:t>Disciplinska Komisija (DK)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- </w:t>
      </w:r>
      <w:r w:rsidRPr="000219F3">
        <w:rPr>
          <w:rFonts w:asciiTheme="minorHAnsi" w:hAnsiTheme="minorHAnsi" w:cstheme="minorHAnsi"/>
          <w:sz w:val="22"/>
          <w:szCs w:val="22"/>
          <w:lang w:val="sr-Latn-RS"/>
        </w:rPr>
        <w:t xml:space="preserve"> u o</w:t>
      </w:r>
      <w:r>
        <w:rPr>
          <w:rFonts w:asciiTheme="minorHAnsi" w:hAnsiTheme="minorHAnsi" w:cstheme="minorHAnsi"/>
          <w:sz w:val="22"/>
          <w:szCs w:val="22"/>
          <w:lang w:val="sr-Latn-RS"/>
        </w:rPr>
        <w:t>kviru suda;</w:t>
      </w:r>
    </w:p>
    <w:p w:rsidR="000219F3" w:rsidRDefault="000219F3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0219F3" w:rsidRDefault="000219F3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2.1.11 </w:t>
      </w:r>
      <w:r w:rsidRPr="009015A0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Komisija za Rješavanje </w:t>
      </w:r>
      <w:r w:rsidR="009015A0" w:rsidRPr="009015A0">
        <w:rPr>
          <w:rFonts w:asciiTheme="minorHAnsi" w:hAnsiTheme="minorHAnsi" w:cstheme="minorHAnsi"/>
          <w:b/>
          <w:sz w:val="22"/>
          <w:szCs w:val="22"/>
          <w:lang w:val="sr-Latn-RS"/>
        </w:rPr>
        <w:t>Sporova i  Žalbe</w:t>
      </w:r>
      <w:r w:rsidR="009015A0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(KRSŽ)</w:t>
      </w:r>
      <w:r w:rsidR="00AE6DD4">
        <w:rPr>
          <w:rFonts w:asciiTheme="minorHAnsi" w:hAnsiTheme="minorHAnsi" w:cstheme="minorHAnsi"/>
          <w:sz w:val="22"/>
          <w:szCs w:val="22"/>
          <w:lang w:val="sr-Latn-RS"/>
        </w:rPr>
        <w:t xml:space="preserve"> – Kom</w:t>
      </w:r>
      <w:r w:rsidR="009015A0">
        <w:rPr>
          <w:rFonts w:asciiTheme="minorHAnsi" w:hAnsiTheme="minorHAnsi" w:cstheme="minorHAnsi"/>
          <w:sz w:val="22"/>
          <w:szCs w:val="22"/>
          <w:lang w:val="sr-Latn-RS"/>
        </w:rPr>
        <w:t>isija u okviru SSSK-e, koja radi</w:t>
      </w:r>
    </w:p>
    <w:p w:rsidR="009015A0" w:rsidRDefault="009015A0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9015A0" w:rsidRDefault="009015A0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 kao prvo stepena, u slučaju žalbe protiv izborne odluke i imenovanja; i kao drugi stepen </w:t>
      </w:r>
    </w:p>
    <w:p w:rsidR="009015A0" w:rsidRDefault="009015A0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</w:p>
    <w:p w:rsidR="009015A0" w:rsidRDefault="009015A0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 o odlukama Disciplinske Komisije</w:t>
      </w:r>
      <w:r w:rsidR="00480E1F">
        <w:rPr>
          <w:rFonts w:asciiTheme="minorHAnsi" w:hAnsiTheme="minorHAnsi" w:cstheme="minorHAnsi"/>
          <w:sz w:val="22"/>
          <w:szCs w:val="22"/>
          <w:lang w:val="sr-Latn-RS"/>
        </w:rPr>
        <w:t>;</w:t>
      </w:r>
    </w:p>
    <w:p w:rsidR="009015A0" w:rsidRDefault="009015A0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</w:p>
    <w:p w:rsidR="009015A0" w:rsidRDefault="009015A0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2.1.12 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>Unutrašnji  P</w:t>
      </w:r>
      <w:r w:rsidRPr="009015A0">
        <w:rPr>
          <w:rFonts w:asciiTheme="minorHAnsi" w:hAnsiTheme="minorHAnsi" w:cstheme="minorHAnsi"/>
          <w:b/>
          <w:sz w:val="22"/>
          <w:szCs w:val="22"/>
          <w:lang w:val="sr-Latn-RS"/>
        </w:rPr>
        <w:t>remeštaj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– 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znači </w:t>
      </w:r>
      <w:r w:rsidR="0029012F">
        <w:rPr>
          <w:rFonts w:asciiTheme="minorHAnsi" w:hAnsiTheme="minorHAnsi" w:cstheme="minorHAnsi"/>
          <w:sz w:val="22"/>
          <w:szCs w:val="22"/>
          <w:lang w:val="sr-Latn-RS"/>
        </w:rPr>
        <w:t>premeštaj osoblja sa istog ranga u sudu;</w:t>
      </w:r>
    </w:p>
    <w:p w:rsidR="0029012F" w:rsidRDefault="0029012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29012F" w:rsidRDefault="0029012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2.1.13 </w:t>
      </w:r>
      <w:r w:rsidRPr="0029012F">
        <w:rPr>
          <w:rFonts w:asciiTheme="minorHAnsi" w:hAnsiTheme="minorHAnsi" w:cstheme="minorHAnsi"/>
          <w:b/>
          <w:sz w:val="22"/>
          <w:szCs w:val="22"/>
          <w:lang w:val="sr-Latn-RS"/>
        </w:rPr>
        <w:t>Podzakonski  Premeštaj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–</w:t>
      </w:r>
      <w:r w:rsidRPr="0029012F">
        <w:rPr>
          <w:rFonts w:asciiTheme="minorHAnsi" w:hAnsiTheme="minorHAnsi" w:cstheme="minorHAnsi"/>
          <w:sz w:val="22"/>
          <w:szCs w:val="22"/>
          <w:lang w:val="sr-Latn-RS"/>
        </w:rPr>
        <w:t xml:space="preserve"> z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nači premeštaj osoblja sa istog ranga od jednog suda  na drugi </w:t>
      </w:r>
    </w:p>
    <w:p w:rsidR="0029012F" w:rsidRDefault="0029012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29012F" w:rsidRDefault="0029012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 sud ili jedinice SSK-e;</w:t>
      </w:r>
    </w:p>
    <w:p w:rsidR="0029012F" w:rsidRDefault="0029012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29012F" w:rsidRDefault="0029012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2.1.14 </w:t>
      </w:r>
      <w:r w:rsidRPr="0029012F">
        <w:rPr>
          <w:rFonts w:asciiTheme="minorHAnsi" w:hAnsiTheme="minorHAnsi" w:cstheme="minorHAnsi"/>
          <w:b/>
          <w:sz w:val="22"/>
          <w:szCs w:val="22"/>
          <w:lang w:val="sr-Latn-RS"/>
        </w:rPr>
        <w:t>Odgovorni Službenik Nabavke (Šef Nabavke)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– 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znači službenik koji razvija procedure </w:t>
      </w:r>
    </w:p>
    <w:p w:rsidR="0029012F" w:rsidRDefault="0029012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29012F" w:rsidRDefault="0029012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  </w:t>
      </w:r>
      <w:r w:rsidR="00267C66">
        <w:rPr>
          <w:rFonts w:asciiTheme="minorHAnsi" w:hAnsiTheme="minorHAnsi" w:cstheme="minorHAnsi"/>
          <w:sz w:val="22"/>
          <w:szCs w:val="22"/>
          <w:lang w:val="sr-Latn-RS"/>
        </w:rPr>
        <w:t>n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abavke </w:t>
      </w:r>
      <w:r w:rsidR="00267C66">
        <w:rPr>
          <w:rFonts w:asciiTheme="minorHAnsi" w:hAnsiTheme="minorHAnsi" w:cstheme="minorHAnsi"/>
          <w:sz w:val="22"/>
          <w:szCs w:val="22"/>
          <w:lang w:val="sr-Latn-RS"/>
        </w:rPr>
        <w:t xml:space="preserve">za tendere suda i odgovoran je za nabavke u skladu sa ZJN  (Zakon o Javnim </w:t>
      </w:r>
    </w:p>
    <w:p w:rsidR="00267C66" w:rsidRDefault="00267C66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267C66" w:rsidRDefault="00267C66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  Nabavkama)o svim aktivnostima Naba</w:t>
      </w:r>
      <w:r w:rsidR="00480E1F">
        <w:rPr>
          <w:rFonts w:asciiTheme="minorHAnsi" w:hAnsiTheme="minorHAnsi" w:cstheme="minorHAnsi"/>
          <w:sz w:val="22"/>
          <w:szCs w:val="22"/>
          <w:lang w:val="sr-Latn-RS"/>
        </w:rPr>
        <w:t xml:space="preserve">vke koja se odvija u </w:t>
      </w:r>
      <w:r w:rsidR="00B612A2">
        <w:rPr>
          <w:rFonts w:asciiTheme="minorHAnsi" w:hAnsiTheme="minorHAnsi" w:cstheme="minorHAnsi"/>
          <w:sz w:val="22"/>
          <w:szCs w:val="22"/>
          <w:lang w:val="sr-Latn-RS"/>
        </w:rPr>
        <w:t>o</w:t>
      </w:r>
      <w:r w:rsidR="00480E1F">
        <w:rPr>
          <w:rFonts w:asciiTheme="minorHAnsi" w:hAnsiTheme="minorHAnsi" w:cstheme="minorHAnsi"/>
          <w:sz w:val="22"/>
          <w:szCs w:val="22"/>
          <w:lang w:val="sr-Latn-RS"/>
        </w:rPr>
        <w:t>krugu Suda;</w:t>
      </w:r>
    </w:p>
    <w:p w:rsidR="00267C66" w:rsidRDefault="00267C66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267C66" w:rsidRDefault="00267C66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2.1.15 </w:t>
      </w:r>
      <w:r w:rsidRPr="00267C66">
        <w:rPr>
          <w:rFonts w:asciiTheme="minorHAnsi" w:hAnsiTheme="minorHAnsi" w:cstheme="minorHAnsi"/>
          <w:b/>
          <w:sz w:val="22"/>
          <w:szCs w:val="22"/>
          <w:lang w:val="sr-Latn-RS"/>
        </w:rPr>
        <w:t>Regulatorna Komisija za Javne Nabavke (RKJN)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 – je nezavisna regulatorna agencija, </w:t>
      </w:r>
    </w:p>
    <w:p w:rsidR="00267C66" w:rsidRDefault="00267C66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267C66" w:rsidRDefault="00267C66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  </w:t>
      </w:r>
      <w:r w:rsidR="004E7267">
        <w:rPr>
          <w:rFonts w:asciiTheme="minorHAnsi" w:hAnsiTheme="minorHAnsi" w:cstheme="minorHAnsi"/>
          <w:sz w:val="22"/>
          <w:szCs w:val="22"/>
          <w:lang w:val="sr-Latn-RS"/>
        </w:rPr>
        <w:t>k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oja obavlja dužnost i odgovornost na okviru </w:t>
      </w:r>
      <w:r w:rsidR="004E7267">
        <w:rPr>
          <w:rFonts w:asciiTheme="minorHAnsi" w:hAnsiTheme="minorHAnsi" w:cstheme="minorHAnsi"/>
          <w:sz w:val="22"/>
          <w:szCs w:val="22"/>
          <w:lang w:val="sr-Latn-RS"/>
        </w:rPr>
        <w:t>važečim zakona i propisima koji regulišu</w:t>
      </w:r>
    </w:p>
    <w:p w:rsidR="004E7267" w:rsidRDefault="004E7267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4E7267" w:rsidRDefault="004E7267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  oblast javnih nabavki</w:t>
      </w:r>
      <w:r w:rsidR="00480E1F">
        <w:rPr>
          <w:rFonts w:asciiTheme="minorHAnsi" w:hAnsiTheme="minorHAnsi" w:cstheme="minorHAnsi"/>
          <w:sz w:val="22"/>
          <w:szCs w:val="22"/>
          <w:lang w:val="sr-Latn-RS"/>
        </w:rPr>
        <w:t>;</w:t>
      </w:r>
    </w:p>
    <w:p w:rsidR="004E7267" w:rsidRDefault="004E7267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4E7267" w:rsidRDefault="004E7267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2.1.16 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Organ za Razmatranje Nabavke </w:t>
      </w:r>
      <w:r w:rsidRPr="004E7267">
        <w:rPr>
          <w:rFonts w:asciiTheme="minorHAnsi" w:hAnsiTheme="minorHAnsi" w:cstheme="minorHAnsi"/>
          <w:b/>
          <w:sz w:val="22"/>
          <w:szCs w:val="22"/>
          <w:lang w:val="sr-Latn-RS"/>
        </w:rPr>
        <w:t>(ORN)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–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 U skladu sa članom 96 o Zakonu za Javne Nabavke</w:t>
      </w:r>
    </w:p>
    <w:p w:rsidR="004E7267" w:rsidRDefault="004E7267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4E7267" w:rsidRDefault="004E7267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  </w:t>
      </w:r>
      <w:r w:rsidR="00D11864">
        <w:rPr>
          <w:rFonts w:asciiTheme="minorHAnsi" w:hAnsiTheme="minorHAnsi" w:cstheme="minorHAnsi"/>
          <w:sz w:val="22"/>
          <w:szCs w:val="22"/>
          <w:lang w:val="sr-Latn-RS"/>
        </w:rPr>
        <w:t>Kosove, prečiščeni tekst 2007/20, je ne</w:t>
      </w:r>
      <w:r w:rsidR="00B77543">
        <w:rPr>
          <w:rFonts w:asciiTheme="minorHAnsi" w:hAnsiTheme="minorHAnsi" w:cstheme="minorHAnsi"/>
          <w:sz w:val="22"/>
          <w:szCs w:val="22"/>
          <w:lang w:val="sr-Latn-RS"/>
        </w:rPr>
        <w:t>zavisni or</w:t>
      </w:r>
      <w:r w:rsidR="00AE6DD4">
        <w:rPr>
          <w:rFonts w:asciiTheme="minorHAnsi" w:hAnsiTheme="minorHAnsi" w:cstheme="minorHAnsi"/>
          <w:sz w:val="22"/>
          <w:szCs w:val="22"/>
          <w:lang w:val="sr-Latn-RS"/>
        </w:rPr>
        <w:t>gan i razmatra sve podnete  žalbe</w:t>
      </w:r>
      <w:r w:rsidR="00B77543">
        <w:rPr>
          <w:rFonts w:asciiTheme="minorHAnsi" w:hAnsiTheme="minorHAnsi" w:cstheme="minorHAnsi"/>
          <w:sz w:val="22"/>
          <w:szCs w:val="22"/>
          <w:lang w:val="sr-Latn-RS"/>
        </w:rPr>
        <w:t xml:space="preserve"> na</w:t>
      </w:r>
    </w:p>
    <w:p w:rsidR="00B77543" w:rsidRDefault="00B77543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77543" w:rsidRDefault="00B77543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lastRenderedPageBreak/>
        <w:t xml:space="preserve">                       pisanoj formi od Ekonomskih subjekta</w:t>
      </w:r>
      <w:r w:rsidR="00AE6DD4">
        <w:rPr>
          <w:rFonts w:asciiTheme="minorHAnsi" w:hAnsiTheme="minorHAnsi" w:cstheme="minorHAnsi"/>
          <w:sz w:val="22"/>
          <w:szCs w:val="22"/>
          <w:lang w:val="sr-Latn-RS"/>
        </w:rPr>
        <w:t>,  protiv obaveštenja</w:t>
      </w:r>
      <w:r w:rsidR="000A4D89">
        <w:rPr>
          <w:rFonts w:asciiTheme="minorHAnsi" w:hAnsiTheme="minorHAnsi" w:cstheme="minorHAnsi"/>
          <w:sz w:val="22"/>
          <w:szCs w:val="22"/>
          <w:lang w:val="sr-Latn-RS"/>
        </w:rPr>
        <w:t xml:space="preserve">  o dodeli ugovora, objavljen od </w:t>
      </w:r>
    </w:p>
    <w:p w:rsidR="000A4D89" w:rsidRDefault="000A4D89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0A4D89" w:rsidRDefault="000A4D89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  Ugovornog Organa (UO), i u skladu sa zahtevima žalbe, donosi odluku o rješavanju pitanja.</w:t>
      </w:r>
    </w:p>
    <w:p w:rsidR="000A4D89" w:rsidRDefault="000A4D89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0A4D89" w:rsidRDefault="000A4D89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  Sve odluke i naredbe  ORN-e, objavljene  prema Članu 177 o ZJN-e, može se razmotriti od </w:t>
      </w:r>
    </w:p>
    <w:p w:rsidR="000A4D89" w:rsidRDefault="000A4D89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0A4D89" w:rsidRDefault="000A4D89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  </w:t>
      </w:r>
      <w:r w:rsidR="00480E1F">
        <w:rPr>
          <w:rFonts w:asciiTheme="minorHAnsi" w:hAnsiTheme="minorHAnsi" w:cstheme="minorHAnsi"/>
          <w:sz w:val="22"/>
          <w:szCs w:val="22"/>
          <w:lang w:val="sr-Latn-RS"/>
        </w:rPr>
        <w:t>s</w:t>
      </w:r>
      <w:r w:rsidR="00AE6DD4">
        <w:rPr>
          <w:rFonts w:asciiTheme="minorHAnsi" w:hAnsiTheme="minorHAnsi" w:cstheme="minorHAnsi"/>
          <w:sz w:val="22"/>
          <w:szCs w:val="22"/>
          <w:lang w:val="sr-Latn-RS"/>
        </w:rPr>
        <w:t>trane Vrhovnog  s</w:t>
      </w:r>
      <w:r>
        <w:rPr>
          <w:rFonts w:asciiTheme="minorHAnsi" w:hAnsiTheme="minorHAnsi" w:cstheme="minorHAnsi"/>
          <w:sz w:val="22"/>
          <w:szCs w:val="22"/>
          <w:lang w:val="sr-Latn-RS"/>
        </w:rPr>
        <w:t>uda</w:t>
      </w:r>
      <w:r w:rsidR="00480E1F">
        <w:rPr>
          <w:rFonts w:asciiTheme="minorHAnsi" w:hAnsiTheme="minorHAnsi" w:cstheme="minorHAnsi"/>
          <w:sz w:val="22"/>
          <w:szCs w:val="22"/>
          <w:lang w:val="sr-Latn-RS"/>
        </w:rPr>
        <w:t xml:space="preserve"> Kosove, preko peticije – pod upravnog spora;</w:t>
      </w:r>
    </w:p>
    <w:p w:rsidR="00480E1F" w:rsidRDefault="00480E1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480E1F" w:rsidRDefault="00480E1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2.1.17 </w:t>
      </w:r>
      <w:r w:rsidRPr="00480E1F">
        <w:rPr>
          <w:rFonts w:asciiTheme="minorHAnsi" w:hAnsiTheme="minorHAnsi" w:cstheme="minorHAnsi"/>
          <w:b/>
          <w:sz w:val="22"/>
          <w:szCs w:val="22"/>
          <w:lang w:val="sr-Latn-RS"/>
        </w:rPr>
        <w:t>Centralna Agencija Nabavke (CAN)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 – je nezavisni organ koji preuzima sve odgovarajuče</w:t>
      </w:r>
    </w:p>
    <w:p w:rsidR="00480E1F" w:rsidRDefault="00480E1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480E1F" w:rsidRDefault="00480E1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   </w:t>
      </w:r>
      <w:r w:rsidR="00F47420">
        <w:rPr>
          <w:rFonts w:asciiTheme="minorHAnsi" w:hAnsiTheme="minorHAnsi" w:cstheme="minorHAnsi"/>
          <w:sz w:val="22"/>
          <w:szCs w:val="22"/>
          <w:lang w:val="sr-Latn-RS"/>
        </w:rPr>
        <w:t xml:space="preserve">mere po zakonima i propisima, </w:t>
      </w:r>
      <w:r w:rsidR="00C1338B">
        <w:rPr>
          <w:rFonts w:asciiTheme="minorHAnsi" w:hAnsiTheme="minorHAnsi" w:cstheme="minorHAnsi"/>
          <w:sz w:val="22"/>
          <w:szCs w:val="22"/>
          <w:lang w:val="sr-Latn-RS"/>
        </w:rPr>
        <w:t xml:space="preserve">kada naručilac može da imenjuje CAN-e, da sprovede </w:t>
      </w:r>
    </w:p>
    <w:p w:rsidR="00C1338B" w:rsidRDefault="00C1338B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C1338B" w:rsidRDefault="00C1338B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 aktivnosti  nabavke u njegovo ime, ili kada iz razloga stručne ekspertize, </w:t>
      </w:r>
      <w:r w:rsidR="00277D59">
        <w:rPr>
          <w:rFonts w:asciiTheme="minorHAnsi" w:hAnsiTheme="minorHAnsi" w:cstheme="minorHAnsi"/>
          <w:sz w:val="22"/>
          <w:szCs w:val="22"/>
          <w:lang w:val="sr-Latn-RS"/>
        </w:rPr>
        <w:t>isplativost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,  </w:t>
      </w:r>
    </w:p>
    <w:p w:rsidR="00C1338B" w:rsidRDefault="00C1338B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C1338B" w:rsidRDefault="00277D59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 efikasnost </w:t>
      </w:r>
      <w:r w:rsidR="00C1338B">
        <w:rPr>
          <w:rFonts w:asciiTheme="minorHAnsi" w:hAnsiTheme="minorHAnsi" w:cstheme="minorHAnsi"/>
          <w:sz w:val="22"/>
          <w:szCs w:val="22"/>
          <w:lang w:val="sr-Latn-RS"/>
        </w:rPr>
        <w:t xml:space="preserve"> ili drugim zakonskim stvarima</w:t>
      </w:r>
      <w:r>
        <w:rPr>
          <w:rFonts w:asciiTheme="minorHAnsi" w:hAnsiTheme="minorHAnsi" w:cstheme="minorHAnsi"/>
          <w:sz w:val="22"/>
          <w:szCs w:val="22"/>
          <w:lang w:val="sr-Latn-RS"/>
        </w:rPr>
        <w:t>, M</w:t>
      </w:r>
      <w:r w:rsidR="00C1338B">
        <w:rPr>
          <w:rFonts w:asciiTheme="minorHAnsi" w:hAnsiTheme="minorHAnsi" w:cstheme="minorHAnsi"/>
          <w:sz w:val="22"/>
          <w:szCs w:val="22"/>
          <w:lang w:val="sr-Latn-RS"/>
        </w:rPr>
        <w:t>inistar finansije može imati ovlaščenje da odredi</w:t>
      </w:r>
    </w:p>
    <w:p w:rsidR="00C1338B" w:rsidRDefault="00C1338B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277D59" w:rsidRDefault="00C1338B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 CAN-e </w:t>
      </w:r>
      <w:r w:rsidR="00277D59">
        <w:rPr>
          <w:rFonts w:asciiTheme="minorHAnsi" w:hAnsiTheme="minorHAnsi" w:cstheme="minorHAnsi"/>
          <w:sz w:val="22"/>
          <w:szCs w:val="22"/>
          <w:lang w:val="sr-Latn-RS"/>
        </w:rPr>
        <w:t xml:space="preserve"> kao odgovorni naručilac za objavljenje aktivnost nabavke;</w:t>
      </w:r>
    </w:p>
    <w:p w:rsidR="00277D59" w:rsidRDefault="00277D59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C1338B" w:rsidRDefault="00277D59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2.1.18 </w:t>
      </w:r>
      <w:r w:rsidRPr="00277D59">
        <w:rPr>
          <w:rFonts w:asciiTheme="minorHAnsi" w:hAnsiTheme="minorHAnsi" w:cstheme="minorHAnsi"/>
          <w:b/>
          <w:sz w:val="22"/>
          <w:szCs w:val="22"/>
          <w:lang w:val="sr-Latn-RS"/>
        </w:rPr>
        <w:t>Komisija za otvaranje i vrednovanje tendera  (KOVT)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5A653C">
        <w:rPr>
          <w:rFonts w:asciiTheme="minorHAnsi" w:hAnsiTheme="minorHAnsi" w:cstheme="minorHAnsi"/>
          <w:sz w:val="22"/>
          <w:szCs w:val="22"/>
          <w:lang w:val="sr-Latn-RS"/>
        </w:rPr>
        <w:t>–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5A653C">
        <w:rPr>
          <w:rFonts w:asciiTheme="minorHAnsi" w:hAnsiTheme="minorHAnsi" w:cstheme="minorHAnsi"/>
          <w:sz w:val="22"/>
          <w:szCs w:val="22"/>
          <w:lang w:val="sr-Latn-RS"/>
        </w:rPr>
        <w:t xml:space="preserve">imenjuje se od glavnog </w:t>
      </w:r>
    </w:p>
    <w:p w:rsidR="005A653C" w:rsidRDefault="005A653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5A653C" w:rsidRDefault="005A653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 Službenog Administratora  u skladu sa zakonima i propisima;</w:t>
      </w:r>
    </w:p>
    <w:p w:rsidR="005A653C" w:rsidRDefault="005A653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5A653C" w:rsidRDefault="005A653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2.1.19 </w:t>
      </w:r>
      <w:r w:rsidRPr="005A653C">
        <w:rPr>
          <w:rFonts w:asciiTheme="minorHAnsi" w:hAnsiTheme="minorHAnsi" w:cstheme="minorHAnsi"/>
          <w:b/>
          <w:sz w:val="22"/>
          <w:szCs w:val="22"/>
          <w:lang w:val="sr-Latn-RS"/>
        </w:rPr>
        <w:t>Rukovodilac Ugovora (RU)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 – imenjuje se od GSA-a, Suda u skladu sa zakonima i propisima. </w:t>
      </w:r>
    </w:p>
    <w:p w:rsidR="005A653C" w:rsidRDefault="005A653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5A653C" w:rsidRDefault="005A653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5A653C" w:rsidRPr="005A653C" w:rsidRDefault="005A653C" w:rsidP="006D4687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5A653C">
        <w:rPr>
          <w:rFonts w:asciiTheme="minorHAnsi" w:hAnsiTheme="minorHAnsi" w:cstheme="minorHAnsi"/>
          <w:b/>
          <w:sz w:val="22"/>
          <w:szCs w:val="22"/>
          <w:lang w:val="sr-Latn-RS"/>
        </w:rPr>
        <w:t>Član 3</w:t>
      </w:r>
    </w:p>
    <w:p w:rsidR="005A653C" w:rsidRDefault="005A653C" w:rsidP="006D4687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5A653C">
        <w:rPr>
          <w:rFonts w:asciiTheme="minorHAnsi" w:hAnsiTheme="minorHAnsi" w:cstheme="minorHAnsi"/>
          <w:b/>
          <w:sz w:val="22"/>
          <w:szCs w:val="22"/>
          <w:lang w:val="sr-Latn-RS"/>
        </w:rPr>
        <w:t>Odgovornosti koji proizliaze od zakona , uputstva,  i propisi navedeni na nastavku</w:t>
      </w:r>
    </w:p>
    <w:p w:rsidR="005A653C" w:rsidRDefault="005A653C" w:rsidP="000219F3">
      <w:pPr>
        <w:pStyle w:val="HTMLPreformatted"/>
        <w:shd w:val="clear" w:color="auto" w:fill="FFFFFF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:rsidR="005A653C" w:rsidRDefault="005A653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3.1 </w:t>
      </w:r>
      <w:r w:rsidR="001A7F18">
        <w:rPr>
          <w:rFonts w:asciiTheme="minorHAnsi" w:hAnsiTheme="minorHAnsi" w:cstheme="minorHAnsi"/>
          <w:sz w:val="22"/>
          <w:szCs w:val="22"/>
          <w:lang w:val="sr-Latn-RS"/>
        </w:rPr>
        <w:t>Delegirane  odgovornosti  proizilaze od zakona, uputstva, i propisima  koji  regulišu delegirana pitanja prema ovog Administrativnog uputstva, kao što slijedi:</w:t>
      </w:r>
    </w:p>
    <w:p w:rsidR="001A7F18" w:rsidRDefault="001A7F18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</w:p>
    <w:p w:rsidR="001A7F18" w:rsidRDefault="001A7F18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3.1.1 Pravilo Br. 02/2010 o Postupcima zapošljavanja u civilnim služba</w:t>
      </w:r>
      <w:r w:rsidR="00A02C8F">
        <w:rPr>
          <w:rFonts w:asciiTheme="minorHAnsi" w:hAnsiTheme="minorHAnsi" w:cstheme="minorHAnsi"/>
          <w:sz w:val="22"/>
          <w:szCs w:val="22"/>
          <w:lang w:val="sr-Latn-RS"/>
        </w:rPr>
        <w:t>ma;</w:t>
      </w:r>
    </w:p>
    <w:p w:rsidR="00A02C8F" w:rsidRDefault="00A02C8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</w:t>
      </w:r>
    </w:p>
    <w:p w:rsidR="00A02C8F" w:rsidRDefault="00A02C8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3.1.2 Pravilo  Br.03/2010 o opisu radnih poslova;</w:t>
      </w:r>
    </w:p>
    <w:p w:rsidR="00A02C8F" w:rsidRDefault="00A02C8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A02C8F" w:rsidRDefault="00A02C8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3.1.3 Pravilo  Br.04/2010 o pravnim postupcima i razmjeran zastupljenost manjinskih zajednica u  </w:t>
      </w:r>
    </w:p>
    <w:p w:rsidR="00A02C8F" w:rsidRDefault="00A02C8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državnoj službi Republike Kosova.</w:t>
      </w:r>
    </w:p>
    <w:p w:rsidR="00A02C8F" w:rsidRDefault="00A02C8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</w:t>
      </w:r>
    </w:p>
    <w:p w:rsidR="0081515C" w:rsidRDefault="0081515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3.1.4 Pravilo Br. 05/2010 Radno vrijeme;</w:t>
      </w:r>
    </w:p>
    <w:p w:rsidR="0081515C" w:rsidRDefault="0081515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1515C" w:rsidRDefault="0081515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</w:t>
      </w:r>
      <w:r w:rsidR="00472628">
        <w:rPr>
          <w:rFonts w:asciiTheme="minorHAnsi" w:hAnsiTheme="minorHAnsi" w:cstheme="minorHAnsi"/>
          <w:sz w:val="22"/>
          <w:szCs w:val="22"/>
          <w:lang w:val="sr-Latn-RS"/>
        </w:rPr>
        <w:t xml:space="preserve">   3.1.5 Pravilo Br. 06/2010 o T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ransferu </w:t>
      </w:r>
      <w:r w:rsidR="00472628">
        <w:rPr>
          <w:rFonts w:asciiTheme="minorHAnsi" w:hAnsiTheme="minorHAnsi" w:cstheme="minorHAnsi"/>
          <w:sz w:val="22"/>
          <w:szCs w:val="22"/>
          <w:lang w:val="sr-Latn-RS"/>
        </w:rPr>
        <w:t>Civilnih Službenika;</w:t>
      </w:r>
    </w:p>
    <w:p w:rsidR="00472628" w:rsidRDefault="00472628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</w:p>
    <w:p w:rsidR="00472628" w:rsidRDefault="00472628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3.1.6 Pravilo Br. 07/2010 o Imenovanju Civilnih Službenika;</w:t>
      </w:r>
    </w:p>
    <w:p w:rsidR="00472628" w:rsidRDefault="00472628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472628" w:rsidRDefault="00472628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</w:t>
      </w:r>
      <w:r w:rsidR="002E655C">
        <w:rPr>
          <w:rFonts w:asciiTheme="minorHAnsi" w:hAnsiTheme="minorHAnsi" w:cstheme="minorHAnsi"/>
          <w:sz w:val="22"/>
          <w:szCs w:val="22"/>
          <w:lang w:val="sr-Latn-RS"/>
        </w:rPr>
        <w:t xml:space="preserve">   3.1.7 Pravilo Br. 01/2011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 o O</w:t>
      </w:r>
      <w:r w:rsidR="00AE6DD4">
        <w:rPr>
          <w:rFonts w:asciiTheme="minorHAnsi" w:hAnsiTheme="minorHAnsi" w:cstheme="minorHAnsi"/>
          <w:sz w:val="22"/>
          <w:szCs w:val="22"/>
          <w:lang w:val="sr-Latn-RS"/>
        </w:rPr>
        <w:t>bustavi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, </w:t>
      </w:r>
      <w:r w:rsidR="002E655C">
        <w:rPr>
          <w:rFonts w:asciiTheme="minorHAnsi" w:hAnsiTheme="minorHAnsi" w:cstheme="minorHAnsi"/>
          <w:sz w:val="22"/>
          <w:szCs w:val="22"/>
          <w:lang w:val="sr-Latn-RS"/>
        </w:rPr>
        <w:t xml:space="preserve">Prestanak, Okončanje 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 radnog Odnosa na Civilnoj službi</w:t>
      </w:r>
      <w:r w:rsidR="002E655C">
        <w:rPr>
          <w:rFonts w:asciiTheme="minorHAnsi" w:hAnsiTheme="minorHAnsi" w:cstheme="minorHAnsi"/>
          <w:sz w:val="22"/>
          <w:szCs w:val="22"/>
          <w:lang w:val="sr-Latn-RS"/>
        </w:rPr>
        <w:t>;</w:t>
      </w:r>
    </w:p>
    <w:p w:rsidR="002E655C" w:rsidRDefault="002E655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2E655C" w:rsidRDefault="002E655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3.1.8 Pravilo Br. 02/2011 o Probnom Radu Civilnih Službenika;</w:t>
      </w:r>
    </w:p>
    <w:p w:rsidR="002E655C" w:rsidRDefault="002E655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2E655C" w:rsidRDefault="002E655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lastRenderedPageBreak/>
        <w:t xml:space="preserve">          3.1.9 Pravilo Br. 03/2011 o Datoteci i Centralnog Registra  Civilnih Službenika;</w:t>
      </w:r>
    </w:p>
    <w:p w:rsidR="002E655C" w:rsidRDefault="002E655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2E655C" w:rsidRDefault="002E655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</w:t>
      </w:r>
      <w:r w:rsidR="001477DF">
        <w:rPr>
          <w:rFonts w:asciiTheme="minorHAnsi" w:hAnsiTheme="minorHAnsi" w:cstheme="minorHAnsi"/>
          <w:sz w:val="22"/>
          <w:szCs w:val="22"/>
          <w:lang w:val="sr-Latn-RS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sr-Latn-RS"/>
        </w:rPr>
        <w:t>3.1.10 Pravilo Br. 04/</w:t>
      </w:r>
      <w:r w:rsidR="00861022">
        <w:rPr>
          <w:rFonts w:asciiTheme="minorHAnsi" w:hAnsiTheme="minorHAnsi" w:cstheme="minorHAnsi"/>
          <w:sz w:val="22"/>
          <w:szCs w:val="22"/>
          <w:lang w:val="sr-Latn-RS"/>
        </w:rPr>
        <w:t>2011 o Disciplinskom Postupku Civilnih Služba;</w:t>
      </w:r>
    </w:p>
    <w:p w:rsidR="00861022" w:rsidRDefault="0086102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61022" w:rsidRDefault="0086102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</w:t>
      </w:r>
      <w:r w:rsidR="001477DF">
        <w:rPr>
          <w:rFonts w:asciiTheme="minorHAnsi" w:hAnsiTheme="minorHAnsi" w:cstheme="minorHAnsi"/>
          <w:sz w:val="22"/>
          <w:szCs w:val="22"/>
          <w:lang w:val="sr-Latn-RS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sr-Latn-RS"/>
        </w:rPr>
        <w:t>3.1.11 Pravilo Br. 05/2011 o Postupcima za rješavanje sporova i  žalbi;</w:t>
      </w:r>
    </w:p>
    <w:p w:rsidR="00861022" w:rsidRDefault="0086102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61022" w:rsidRDefault="0086102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</w:t>
      </w:r>
      <w:r w:rsidR="001477DF">
        <w:rPr>
          <w:rFonts w:asciiTheme="minorHAnsi" w:hAnsiTheme="minorHAnsi" w:cstheme="minorHAnsi"/>
          <w:sz w:val="22"/>
          <w:szCs w:val="22"/>
          <w:lang w:val="sr-Latn-RS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sr-Latn-RS"/>
        </w:rPr>
        <w:t>3.1.12 Pravilo Br. 06/2011 o Odmorima  Civilnih Službenika;</w:t>
      </w:r>
    </w:p>
    <w:p w:rsidR="00861022" w:rsidRDefault="0086102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61022" w:rsidRDefault="0086102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</w:t>
      </w:r>
      <w:r w:rsidR="001477DF">
        <w:rPr>
          <w:rFonts w:asciiTheme="minorHAnsi" w:hAnsiTheme="minorHAnsi" w:cstheme="minorHAnsi"/>
          <w:sz w:val="22"/>
          <w:szCs w:val="22"/>
          <w:lang w:val="sr-Latn-RS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sr-Latn-RS"/>
        </w:rPr>
        <w:t>3.1.13 Pravilo Br. 05/2012 o Klasifikaciju Radnih Mjesta Civilnih Službenika;</w:t>
      </w:r>
    </w:p>
    <w:p w:rsidR="00861022" w:rsidRDefault="0086102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61022" w:rsidRDefault="0086102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</w:t>
      </w:r>
      <w:r w:rsidR="001477DF">
        <w:rPr>
          <w:rFonts w:asciiTheme="minorHAnsi" w:hAnsiTheme="minorHAnsi" w:cstheme="minorHAnsi"/>
          <w:sz w:val="22"/>
          <w:szCs w:val="22"/>
          <w:lang w:val="sr-Latn-RS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sr-Latn-RS"/>
        </w:rPr>
        <w:t>3.1.13 Pravilo Br. 08/2012 o Višaku Civilnih Službenika;</w:t>
      </w:r>
    </w:p>
    <w:p w:rsidR="00861022" w:rsidRDefault="0086102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61022" w:rsidRDefault="0086102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</w:t>
      </w:r>
      <w:r w:rsidR="008F367C">
        <w:rPr>
          <w:rFonts w:asciiTheme="minorHAnsi" w:hAnsiTheme="minorHAnsi" w:cstheme="minorHAnsi"/>
          <w:sz w:val="22"/>
          <w:szCs w:val="22"/>
          <w:lang w:val="sr-Latn-RS"/>
        </w:rPr>
        <w:t xml:space="preserve">  3.1.14 Pravilo Br. 13/2012 o P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reranom </w:t>
      </w:r>
      <w:r w:rsidR="008F367C">
        <w:rPr>
          <w:rFonts w:asciiTheme="minorHAnsi" w:hAnsiTheme="minorHAnsi" w:cstheme="minorHAnsi"/>
          <w:sz w:val="22"/>
          <w:szCs w:val="22"/>
          <w:lang w:val="sr-Latn-RS"/>
        </w:rPr>
        <w:t>Odlasku  u Penziju  Civilnih Službenika;</w:t>
      </w:r>
    </w:p>
    <w:p w:rsidR="008F367C" w:rsidRDefault="008F367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F367C" w:rsidRDefault="008F367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3.1.15 Pravilo Br. 19/2012 o Ocenjivanju  Rezultata  na Poslu Civilnih Službenika;</w:t>
      </w:r>
    </w:p>
    <w:p w:rsidR="008F367C" w:rsidRDefault="008F367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F367C" w:rsidRDefault="008F367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3.1.16 Pravilo Br. 20/2012 o Dobrovoljnom Radu Civilnih Službenika Posle penzionisanja;  </w:t>
      </w:r>
    </w:p>
    <w:p w:rsidR="008F367C" w:rsidRDefault="008F367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F367C" w:rsidRDefault="008F367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3.1.17 Pravilo Br. </w:t>
      </w:r>
      <w:r w:rsidR="00E24E27">
        <w:rPr>
          <w:rFonts w:asciiTheme="minorHAnsi" w:hAnsiTheme="minorHAnsi" w:cstheme="minorHAnsi"/>
          <w:sz w:val="22"/>
          <w:szCs w:val="22"/>
          <w:lang w:val="sr-Latn-RS"/>
        </w:rPr>
        <w:t xml:space="preserve">21/2012 o Napredovanjima 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 Civilnih Službenika;</w:t>
      </w:r>
    </w:p>
    <w:p w:rsidR="008F367C" w:rsidRDefault="008F367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F367C" w:rsidRDefault="008F367C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3.1.18 Pravilo Br. 21/2012</w:t>
      </w:r>
      <w:r w:rsidR="00AE6DD4">
        <w:rPr>
          <w:rFonts w:asciiTheme="minorHAnsi" w:hAnsiTheme="minorHAnsi" w:cstheme="minorHAnsi"/>
          <w:sz w:val="22"/>
          <w:szCs w:val="22"/>
          <w:lang w:val="sr-Latn-RS"/>
        </w:rPr>
        <w:t xml:space="preserve"> o Postupcima njegovanja civilnih službenika zbog fizičke ili m</w:t>
      </w:r>
      <w:r w:rsidR="00E24E27">
        <w:rPr>
          <w:rFonts w:asciiTheme="minorHAnsi" w:hAnsiTheme="minorHAnsi" w:cstheme="minorHAnsi"/>
          <w:sz w:val="22"/>
          <w:szCs w:val="22"/>
          <w:lang w:val="sr-Latn-RS"/>
        </w:rPr>
        <w:t>entalne</w:t>
      </w:r>
    </w:p>
    <w:p w:rsidR="00E24E27" w:rsidRDefault="00AE6DD4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nesposobnosti ili zdravstvenim p</w:t>
      </w:r>
      <w:r w:rsidR="00E24E27">
        <w:rPr>
          <w:rFonts w:asciiTheme="minorHAnsi" w:hAnsiTheme="minorHAnsi" w:cstheme="minorHAnsi"/>
          <w:sz w:val="22"/>
          <w:szCs w:val="22"/>
          <w:lang w:val="sr-Latn-RS"/>
        </w:rPr>
        <w:t xml:space="preserve">roblemima. </w:t>
      </w:r>
    </w:p>
    <w:p w:rsidR="00E24E27" w:rsidRDefault="00E24E27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E24E27" w:rsidRDefault="00E24E27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3.1.19 Pravilo Br. 33/2012 o Dodacima na Plačanju i Druge Naknade Civilnih Službenika;</w:t>
      </w:r>
    </w:p>
    <w:p w:rsidR="00E24E27" w:rsidRDefault="00E24E27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E24E27" w:rsidRDefault="00E24E27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3.1.20 Pravilo Br. 02/2014 o </w:t>
      </w:r>
      <w:r w:rsidR="00712263">
        <w:rPr>
          <w:rFonts w:asciiTheme="minorHAnsi" w:hAnsiTheme="minorHAnsi" w:cstheme="minorHAnsi"/>
          <w:sz w:val="22"/>
          <w:szCs w:val="22"/>
          <w:lang w:val="sr-Latn-RS"/>
        </w:rPr>
        <w:t>Planiranjem Osoblju Civilnih Službenika;</w:t>
      </w:r>
    </w:p>
    <w:p w:rsidR="00712263" w:rsidRDefault="00712263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712263" w:rsidRDefault="00712263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3.1.21 Zakon Br. 03/L-048 0 Upravljanju Javnim Finansijama i Odgovornosti;</w:t>
      </w:r>
    </w:p>
    <w:p w:rsidR="00712263" w:rsidRDefault="00712263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712263" w:rsidRDefault="00712263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3.1.22 Finansijsko Pravilo Br. 01/2013/MF – Trošenje javnog novca. 3.1.23  Administrativno </w:t>
      </w:r>
    </w:p>
    <w:p w:rsidR="00712263" w:rsidRDefault="00712263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Uputstvo Br. 09/2014 o Postupcima </w:t>
      </w:r>
      <w:r w:rsidR="00AE6DD4">
        <w:rPr>
          <w:rFonts w:asciiTheme="minorHAnsi" w:hAnsiTheme="minorHAnsi" w:cstheme="minorHAnsi"/>
          <w:sz w:val="22"/>
          <w:szCs w:val="22"/>
          <w:lang w:val="sr-Latn-RS"/>
        </w:rPr>
        <w:t xml:space="preserve"> z</w:t>
      </w:r>
      <w:r w:rsidR="00B2175F">
        <w:rPr>
          <w:rFonts w:asciiTheme="minorHAnsi" w:hAnsiTheme="minorHAnsi" w:cstheme="minorHAnsi"/>
          <w:sz w:val="22"/>
          <w:szCs w:val="22"/>
          <w:lang w:val="sr-Latn-RS"/>
        </w:rPr>
        <w:t xml:space="preserve">aštitne </w:t>
      </w:r>
      <w:r w:rsidR="00AE6DD4">
        <w:rPr>
          <w:rFonts w:asciiTheme="minorHAnsi" w:hAnsiTheme="minorHAnsi" w:cstheme="minorHAnsi"/>
          <w:sz w:val="22"/>
          <w:szCs w:val="22"/>
          <w:lang w:val="sr-Latn-RS"/>
        </w:rPr>
        <w:t>k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ompenzacije </w:t>
      </w:r>
      <w:r w:rsidR="00AE6DD4">
        <w:rPr>
          <w:rFonts w:asciiTheme="minorHAnsi" w:hAnsiTheme="minorHAnsi" w:cstheme="minorHAnsi"/>
          <w:sz w:val="22"/>
          <w:szCs w:val="22"/>
          <w:lang w:val="sr-Latn-RS"/>
        </w:rPr>
        <w:t>o  javnim p</w:t>
      </w:r>
      <w:r w:rsidR="00B2175F">
        <w:rPr>
          <w:rFonts w:asciiTheme="minorHAnsi" w:hAnsiTheme="minorHAnsi" w:cstheme="minorHAnsi"/>
          <w:sz w:val="22"/>
          <w:szCs w:val="22"/>
          <w:lang w:val="sr-Latn-RS"/>
        </w:rPr>
        <w:t>otrošnjama;</w:t>
      </w:r>
    </w:p>
    <w:p w:rsidR="00B2175F" w:rsidRDefault="00B2175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2175F" w:rsidRDefault="00B2175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3.1.24 Reference SI/7/3/00 o Plačanju Sudija Porotnika;</w:t>
      </w:r>
    </w:p>
    <w:p w:rsidR="00B2175F" w:rsidRDefault="00B2175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2175F" w:rsidRDefault="00EF148A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3.1.25 Pravna referenca</w:t>
      </w:r>
      <w:r w:rsidR="00B2175F">
        <w:rPr>
          <w:rFonts w:asciiTheme="minorHAnsi" w:hAnsiTheme="minorHAnsi" w:cstheme="minorHAnsi"/>
          <w:sz w:val="22"/>
          <w:szCs w:val="22"/>
          <w:lang w:val="sr-Latn-RS"/>
        </w:rPr>
        <w:t xml:space="preserve"> /2001/2 o Naknadu Eksperata, Prevodioce, Sudski  Ocenjivači,  i druge </w:t>
      </w:r>
    </w:p>
    <w:p w:rsidR="008A16D7" w:rsidRDefault="00B2175F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Osobe po Sudskoj  struci;</w:t>
      </w:r>
    </w:p>
    <w:p w:rsidR="008A16D7" w:rsidRDefault="008A16D7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C06BD3" w:rsidRDefault="008A16D7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</w:t>
      </w:r>
      <w:r w:rsidR="00ED4ED9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3.1.26 Administrativno</w:t>
      </w:r>
      <w:r w:rsidR="00A17E05">
        <w:rPr>
          <w:rFonts w:asciiTheme="minorHAnsi" w:hAnsiTheme="minorHAnsi" w:cstheme="minorHAnsi"/>
          <w:sz w:val="22"/>
          <w:szCs w:val="22"/>
          <w:lang w:val="sr-Latn-RS"/>
        </w:rPr>
        <w:t xml:space="preserve"> U</w:t>
      </w:r>
      <w:r>
        <w:rPr>
          <w:rFonts w:asciiTheme="minorHAnsi" w:hAnsiTheme="minorHAnsi" w:cstheme="minorHAnsi"/>
          <w:sz w:val="22"/>
          <w:szCs w:val="22"/>
          <w:lang w:val="sr-Latn-RS"/>
        </w:rPr>
        <w:t>putstvo ČRK-br.07/2</w:t>
      </w:r>
      <w:r w:rsidR="00605CC6">
        <w:rPr>
          <w:rFonts w:asciiTheme="minorHAnsi" w:hAnsiTheme="minorHAnsi" w:cstheme="minorHAnsi"/>
          <w:sz w:val="22"/>
          <w:szCs w:val="22"/>
          <w:lang w:val="sr-Latn-RS"/>
        </w:rPr>
        <w:t xml:space="preserve">013 naknada za prekovremeni rad, </w:t>
      </w:r>
      <w:r w:rsidR="00C06BD3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605CC6">
        <w:rPr>
          <w:rFonts w:asciiTheme="minorHAnsi" w:hAnsiTheme="minorHAnsi" w:cstheme="minorHAnsi"/>
          <w:sz w:val="22"/>
          <w:szCs w:val="22"/>
          <w:lang w:val="sr-Latn-RS"/>
        </w:rPr>
        <w:t xml:space="preserve">i </w:t>
      </w:r>
      <w:r w:rsidR="00C06BD3">
        <w:rPr>
          <w:rFonts w:asciiTheme="minorHAnsi" w:hAnsiTheme="minorHAnsi" w:cstheme="minorHAnsi"/>
          <w:sz w:val="22"/>
          <w:szCs w:val="22"/>
          <w:lang w:val="sr-Latn-RS"/>
        </w:rPr>
        <w:t xml:space="preserve">učestvovanje  </w:t>
      </w:r>
    </w:p>
    <w:p w:rsidR="00C06BD3" w:rsidRDefault="00C06BD3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</w:t>
      </w:r>
      <w:r w:rsidR="00605CC6">
        <w:rPr>
          <w:rFonts w:asciiTheme="minorHAnsi" w:hAnsiTheme="minorHAnsi" w:cstheme="minorHAnsi"/>
          <w:sz w:val="22"/>
          <w:szCs w:val="22"/>
          <w:lang w:val="sr-Latn-RS"/>
        </w:rPr>
        <w:t xml:space="preserve">Vještaka u 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Sudskim </w:t>
      </w:r>
      <w:r w:rsidR="00605CC6">
        <w:rPr>
          <w:rFonts w:asciiTheme="minorHAnsi" w:hAnsiTheme="minorHAnsi" w:cstheme="minorHAnsi"/>
          <w:sz w:val="22"/>
          <w:szCs w:val="22"/>
          <w:lang w:val="sr-Latn-RS"/>
        </w:rPr>
        <w:t>Sednicama;</w:t>
      </w:r>
    </w:p>
    <w:p w:rsidR="00605CC6" w:rsidRDefault="00605CC6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605CC6" w:rsidRDefault="00605CC6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</w:t>
      </w:r>
      <w:r w:rsidR="00ED4ED9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3.1.27 Pravilo MF-Br.03/2014 o Raspodeli  Sredstava;</w:t>
      </w:r>
    </w:p>
    <w:p w:rsidR="00605CC6" w:rsidRDefault="00605CC6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DA2F00" w:rsidRDefault="00605CC6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</w:t>
      </w:r>
      <w:r w:rsidR="00ED4ED9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3.1.28 Pravilo MF – Br.03/2013 o </w:t>
      </w:r>
      <w:r w:rsidR="00DA2F00">
        <w:rPr>
          <w:rFonts w:asciiTheme="minorHAnsi" w:hAnsiTheme="minorHAnsi" w:cstheme="minorHAnsi"/>
          <w:sz w:val="22"/>
          <w:szCs w:val="22"/>
          <w:lang w:val="sr-Latn-RS"/>
        </w:rPr>
        <w:t>godišnjim finansijskim izveštajima buđeta organizacije;</w:t>
      </w:r>
    </w:p>
    <w:p w:rsidR="00DA2F00" w:rsidRDefault="00DA2F00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DA2F00" w:rsidRDefault="00DA2F00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</w:t>
      </w:r>
      <w:r w:rsidR="00ED4ED9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 3.1.29 Finansijsko Pravilo Br. 02/2013/MF o izveštavanju  neizmirenih obaveza buđetskih </w:t>
      </w:r>
    </w:p>
    <w:p w:rsidR="00DA2F00" w:rsidRDefault="00DA2F00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organizacija;</w:t>
      </w:r>
    </w:p>
    <w:p w:rsidR="00DA2F00" w:rsidRDefault="00DA2F00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DA2F00" w:rsidRDefault="00DA2F00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</w:t>
      </w:r>
      <w:r w:rsidR="00ED4ED9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3.1.30 Administ</w:t>
      </w:r>
      <w:r w:rsidR="00A17E05">
        <w:rPr>
          <w:rFonts w:asciiTheme="minorHAnsi" w:hAnsiTheme="minorHAnsi" w:cstheme="minorHAnsi"/>
          <w:sz w:val="22"/>
          <w:szCs w:val="22"/>
          <w:lang w:val="sr-Latn-RS"/>
        </w:rPr>
        <w:t>rativno Uputstvo Br. 03/2014 Službena Putovanja Van Države;</w:t>
      </w:r>
    </w:p>
    <w:p w:rsidR="00A17E05" w:rsidRDefault="00A17E05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A17E05" w:rsidRDefault="00A17E05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</w:t>
      </w:r>
      <w:r w:rsidR="00ED4ED9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3.1.31 MF – Br. 02/2013 – O Upravljanju ne-finansijske imovine buđeta organizacije;</w:t>
      </w:r>
    </w:p>
    <w:p w:rsidR="00A17E05" w:rsidRDefault="00A17E05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A17E05" w:rsidRDefault="00A17E05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</w:t>
      </w:r>
      <w:r w:rsidR="00ED4ED9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3.1.32 Administrativno Uputstvo Br. 07/2014 o Pravilima Koriščenja Fonda  Priručne Kase od Sudova;</w:t>
      </w:r>
    </w:p>
    <w:p w:rsidR="00A17E05" w:rsidRDefault="00A17E05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A17E05" w:rsidRDefault="00A17E05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</w:t>
      </w:r>
      <w:r w:rsidR="00560458">
        <w:rPr>
          <w:rFonts w:asciiTheme="minorHAnsi" w:hAnsiTheme="minorHAnsi" w:cstheme="minorHAnsi"/>
          <w:sz w:val="22"/>
          <w:szCs w:val="22"/>
          <w:lang w:val="sr-Latn-RS"/>
        </w:rPr>
        <w:t xml:space="preserve">  </w:t>
      </w:r>
      <w:r w:rsidR="00ED4ED9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560458">
        <w:rPr>
          <w:rFonts w:asciiTheme="minorHAnsi" w:hAnsiTheme="minorHAnsi" w:cstheme="minorHAnsi"/>
          <w:sz w:val="22"/>
          <w:szCs w:val="22"/>
          <w:lang w:val="sr-Latn-RS"/>
        </w:rPr>
        <w:t xml:space="preserve"> 3.1.</w:t>
      </w:r>
      <w:r>
        <w:rPr>
          <w:rFonts w:asciiTheme="minorHAnsi" w:hAnsiTheme="minorHAnsi" w:cstheme="minorHAnsi"/>
          <w:sz w:val="22"/>
          <w:szCs w:val="22"/>
          <w:lang w:val="sr-Latn-RS"/>
        </w:rPr>
        <w:t xml:space="preserve">33 Administrativno Uputstvo </w:t>
      </w:r>
      <w:r w:rsidR="00560458">
        <w:rPr>
          <w:rFonts w:asciiTheme="minorHAnsi" w:hAnsiTheme="minorHAnsi" w:cstheme="minorHAnsi"/>
          <w:sz w:val="22"/>
          <w:szCs w:val="22"/>
          <w:lang w:val="sr-Latn-RS"/>
        </w:rPr>
        <w:t>Br. 05/2014 Sudski Prihodi;</w:t>
      </w:r>
    </w:p>
    <w:p w:rsidR="00560458" w:rsidRDefault="00560458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560458" w:rsidRDefault="00560458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</w:t>
      </w:r>
      <w:r w:rsidR="00ED4ED9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Latn-RS"/>
        </w:rPr>
        <w:t>3.1.34 Administrativno Uputstvo Br. 06/2014 Sudski Depoziti;</w:t>
      </w:r>
    </w:p>
    <w:p w:rsidR="00560458" w:rsidRDefault="00560458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560458" w:rsidRDefault="00560458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3.1.35 Administrativno Uputstvo Br. 2008/02 o Ujedinjenje sudskih takse;</w:t>
      </w:r>
    </w:p>
    <w:p w:rsidR="00560458" w:rsidRDefault="00560458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560458" w:rsidRDefault="00560458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3.1.36 Zakon Kosova o Javnim Nabavkima,  Br. 04/L – 042;</w:t>
      </w:r>
    </w:p>
    <w:p w:rsidR="00560458" w:rsidRDefault="00560458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3.1.37 Pravila i/ili </w:t>
      </w:r>
      <w:r w:rsidR="008E2EA2">
        <w:rPr>
          <w:rFonts w:asciiTheme="minorHAnsi" w:hAnsiTheme="minorHAnsi" w:cstheme="minorHAnsi"/>
          <w:sz w:val="22"/>
          <w:szCs w:val="22"/>
          <w:lang w:val="sr-Latn-RS"/>
        </w:rPr>
        <w:t>Uputstvo (sekundarno);</w:t>
      </w:r>
    </w:p>
    <w:p w:rsidR="008E2EA2" w:rsidRDefault="008E2EA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A17E05" w:rsidRDefault="008E2EA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3.1.38 Standardne Tenderske Dokumentacije i Druge Forme; </w:t>
      </w:r>
    </w:p>
    <w:p w:rsidR="008E2EA2" w:rsidRDefault="008E2EA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E2EA2" w:rsidRDefault="008E2EA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3.1.39 Pravilo Javne Nabavke (AO2);</w:t>
      </w:r>
    </w:p>
    <w:p w:rsidR="008E2EA2" w:rsidRDefault="008E2EA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E2EA2" w:rsidRDefault="008E2EA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3.1.40 Operativno Uputstvo Javne Nabavke  (AO2);</w:t>
      </w:r>
    </w:p>
    <w:p w:rsidR="008E2EA2" w:rsidRDefault="008E2EA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E2EA2" w:rsidRDefault="008E2EA2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3.1.41 Pravila o Procedurama Nabavke (Standardne Tenderske Dokumentacije i Druge Forme);</w:t>
      </w:r>
    </w:p>
    <w:p w:rsidR="00F36E53" w:rsidRDefault="00F36E53" w:rsidP="000219F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</w:p>
    <w:p w:rsidR="008E2EA2" w:rsidRPr="008E2EA2" w:rsidRDefault="008E2EA2" w:rsidP="000219F3">
      <w:pPr>
        <w:pStyle w:val="HTMLPreformatted"/>
        <w:shd w:val="clear" w:color="auto" w:fill="FFFFFF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:rsidR="00F36E53" w:rsidRDefault="008E2EA2" w:rsidP="000219F3">
      <w:pPr>
        <w:pStyle w:val="HTMLPreformatted"/>
        <w:shd w:val="clear" w:color="auto" w:fill="FFFFFF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8E2EA2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                                                         </w:t>
      </w:r>
      <w:r w:rsidR="00F36E53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                   POGLJAVLJE  I</w:t>
      </w:r>
    </w:p>
    <w:p w:rsidR="00F36E53" w:rsidRDefault="00F36E53" w:rsidP="000219F3">
      <w:pPr>
        <w:pStyle w:val="HTMLPreformatted"/>
        <w:shd w:val="clear" w:color="auto" w:fill="FFFFFF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:rsidR="00F36E53" w:rsidRPr="00F36E53" w:rsidRDefault="008E2EA2" w:rsidP="00F36E53">
      <w:pPr>
        <w:pStyle w:val="HTMLPreformatted"/>
        <w:shd w:val="clear" w:color="auto" w:fill="FFFFFF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F36E53">
        <w:rPr>
          <w:rFonts w:asciiTheme="minorHAnsi" w:hAnsiTheme="minorHAnsi" w:cstheme="minorHAnsi"/>
          <w:b/>
          <w:sz w:val="22"/>
          <w:szCs w:val="22"/>
          <w:lang w:val="sr-Latn-RS"/>
        </w:rPr>
        <w:t>ODGOVORNOSTI KOJE PROIZILAZE</w:t>
      </w:r>
      <w:r w:rsidR="00F36E53" w:rsidRPr="00F36E53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IZ  UREDBE BR.02/2010 O PROCEDURI  ZAPOŠLJAVANJA U CIVILNOJ      </w:t>
      </w:r>
    </w:p>
    <w:p w:rsidR="00F36E53" w:rsidRDefault="00F36E53" w:rsidP="00F36E53">
      <w:pPr>
        <w:pStyle w:val="HTMLPreformatted"/>
        <w:shd w:val="clear" w:color="auto" w:fill="FFFFFF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F36E53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                                                                SLUŽBI  I DRUGE RELEVANTNE PRAVILA.  </w:t>
      </w:r>
    </w:p>
    <w:p w:rsidR="00F36E53" w:rsidRDefault="00F36E53" w:rsidP="00F36E53">
      <w:pPr>
        <w:pStyle w:val="HTMLPreformatted"/>
        <w:shd w:val="clear" w:color="auto" w:fill="FFFFFF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:rsidR="00F36E53" w:rsidRDefault="00F36E53" w:rsidP="00F36E53">
      <w:pPr>
        <w:pStyle w:val="HTMLPreformatted"/>
        <w:shd w:val="clear" w:color="auto" w:fill="FFFFFF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:rsidR="00F36E53" w:rsidRDefault="00F36E53" w:rsidP="00F36E53">
      <w:pPr>
        <w:pStyle w:val="HTMLPreformatted"/>
        <w:shd w:val="clear" w:color="auto" w:fill="FFFFFF"/>
        <w:rPr>
          <w:rFonts w:asciiTheme="minorHAnsi" w:hAnsiTheme="minorHAnsi" w:cstheme="minorHAnsi"/>
          <w:b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                                                                                  Član 4</w:t>
      </w:r>
    </w:p>
    <w:p w:rsidR="00F36E53" w:rsidRPr="00F36E53" w:rsidRDefault="00F36E53" w:rsidP="00F36E53">
      <w:pPr>
        <w:pStyle w:val="HTMLPreformatted"/>
        <w:shd w:val="clear" w:color="auto" w:fill="FFFFFF"/>
        <w:rPr>
          <w:rFonts w:asciiTheme="minorHAnsi" w:hAnsiTheme="minorHAnsi" w:cstheme="minorHAnsi"/>
          <w:b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                                                                        Proces  regrutacije</w:t>
      </w:r>
    </w:p>
    <w:p w:rsidR="00F36E53" w:rsidRDefault="00F36E53" w:rsidP="00F36E53">
      <w:pPr>
        <w:pStyle w:val="HTMLPreformatted"/>
        <w:shd w:val="clear" w:color="auto" w:fill="FFFFFF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</w:t>
      </w:r>
    </w:p>
    <w:p w:rsidR="00F36E53" w:rsidRDefault="00F36E53" w:rsidP="00F36E53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4.1 Proces regrutacije  je pokrenut </w:t>
      </w:r>
      <w:r w:rsidRPr="00F36E53">
        <w:rPr>
          <w:rFonts w:ascii="inherit" w:eastAsia="Times New Roman" w:hAnsi="inherit" w:cs="Courier New"/>
        </w:rPr>
        <w:t xml:space="preserve"> </w:t>
      </w:r>
      <w:r w:rsidRPr="00F36E53">
        <w:rPr>
          <w:rFonts w:asciiTheme="minorHAnsi" w:eastAsia="Times New Roman" w:hAnsiTheme="minorHAnsi" w:cstheme="minorHAnsi"/>
          <w:sz w:val="22"/>
          <w:szCs w:val="22"/>
        </w:rPr>
        <w:t>od strane suda da osigura održavanje nivoa i stabil</w:t>
      </w:r>
      <w:r>
        <w:rPr>
          <w:rFonts w:asciiTheme="minorHAnsi" w:eastAsia="Times New Roman" w:hAnsiTheme="minorHAnsi" w:cstheme="minorHAnsi"/>
          <w:sz w:val="22"/>
          <w:szCs w:val="22"/>
        </w:rPr>
        <w:t>nu bazu i profesionaln</w:t>
      </w:r>
      <w:r w:rsidR="00885331">
        <w:rPr>
          <w:rFonts w:asciiTheme="minorHAnsi" w:eastAsia="Times New Roman" w:hAnsiTheme="minorHAnsi" w:cstheme="minorHAnsi"/>
          <w:sz w:val="22"/>
          <w:szCs w:val="22"/>
        </w:rPr>
        <w:t xml:space="preserve">ost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civilnih </w:t>
      </w:r>
      <w:r w:rsidR="00885331">
        <w:rPr>
          <w:rFonts w:asciiTheme="minorHAnsi" w:eastAsia="Times New Roman" w:hAnsiTheme="minorHAnsi" w:cstheme="minorHAnsi"/>
          <w:sz w:val="22"/>
          <w:szCs w:val="22"/>
        </w:rPr>
        <w:t xml:space="preserve"> službenika u sudu.</w:t>
      </w:r>
    </w:p>
    <w:p w:rsidR="00885331" w:rsidRDefault="00885331" w:rsidP="00F36E53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85331" w:rsidRDefault="00885331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4.2 Regrutacija Ccvilnih službenika u sudovima </w:t>
      </w:r>
      <w:r w:rsidRPr="00885331">
        <w:rPr>
          <w:rFonts w:asciiTheme="minorHAnsi" w:eastAsia="Times New Roman" w:hAnsiTheme="minorHAnsi" w:cstheme="minorHAnsi"/>
          <w:sz w:val="22"/>
          <w:szCs w:val="22"/>
        </w:rPr>
        <w:t xml:space="preserve">sačinjen u skladu </w:t>
      </w:r>
      <w:proofErr w:type="gramStart"/>
      <w:r w:rsidRPr="00885331">
        <w:rPr>
          <w:rFonts w:asciiTheme="minorHAnsi" w:eastAsia="Times New Roman" w:hAnsiTheme="minorHAnsi" w:cstheme="minorHAnsi"/>
          <w:sz w:val="22"/>
          <w:szCs w:val="22"/>
        </w:rPr>
        <w:t>sa</w:t>
      </w:r>
      <w:proofErr w:type="gramEnd"/>
      <w:r w:rsidRPr="00885331">
        <w:rPr>
          <w:rFonts w:asciiTheme="minorHAnsi" w:eastAsia="Times New Roman" w:hAnsiTheme="minorHAnsi" w:cstheme="minorHAnsi"/>
          <w:sz w:val="22"/>
          <w:szCs w:val="22"/>
        </w:rPr>
        <w:t xml:space="preserve"> organizacionom strukturom i kadrovskim potrebama suda pot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rebnih u ljudske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 xml:space="preserve">resurse </w:t>
      </w:r>
      <w:r w:rsidR="007962C3" w:rsidRPr="00885331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885331">
        <w:rPr>
          <w:rFonts w:asciiTheme="minorHAnsi" w:eastAsia="Times New Roman" w:hAnsiTheme="minorHAnsi" w:cstheme="minorHAnsi"/>
          <w:sz w:val="22"/>
          <w:szCs w:val="22"/>
        </w:rPr>
        <w:t xml:space="preserve"> skladu sa članom 18. Zakona o državnoj službi i doslednog dostupnosti sredstava z</w:t>
      </w:r>
      <w:r w:rsidR="00D21483">
        <w:rPr>
          <w:rFonts w:asciiTheme="minorHAnsi" w:eastAsia="Times New Roman" w:hAnsiTheme="minorHAnsi" w:cstheme="minorHAnsi"/>
          <w:sz w:val="22"/>
          <w:szCs w:val="22"/>
        </w:rPr>
        <w:t xml:space="preserve">a stvorene položaje </w:t>
      </w:r>
      <w:proofErr w:type="gramStart"/>
      <w:r w:rsidR="00D21483">
        <w:rPr>
          <w:rFonts w:asciiTheme="minorHAnsi" w:eastAsia="Times New Roman" w:hAnsiTheme="minorHAnsi" w:cstheme="minorHAnsi"/>
          <w:sz w:val="22"/>
          <w:szCs w:val="22"/>
        </w:rPr>
        <w:t>ili</w:t>
      </w:r>
      <w:proofErr w:type="gramEnd"/>
      <w:r w:rsidR="00D21483">
        <w:rPr>
          <w:rFonts w:asciiTheme="minorHAnsi" w:eastAsia="Times New Roman" w:hAnsiTheme="minorHAnsi" w:cstheme="minorHAnsi"/>
          <w:sz w:val="22"/>
          <w:szCs w:val="22"/>
        </w:rPr>
        <w:t xml:space="preserve"> slobodnih mesta.</w:t>
      </w:r>
    </w:p>
    <w:p w:rsidR="00057718" w:rsidRDefault="00057718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057718" w:rsidRDefault="00057718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  </w:t>
      </w:r>
      <w:r w:rsidRPr="00057718">
        <w:rPr>
          <w:rFonts w:asciiTheme="minorHAnsi" w:eastAsia="Times New Roman" w:hAnsiTheme="minorHAnsi" w:cstheme="minorHAnsi"/>
          <w:b/>
          <w:sz w:val="22"/>
          <w:szCs w:val="22"/>
        </w:rPr>
        <w:t>Član 5</w:t>
      </w:r>
    </w:p>
    <w:p w:rsidR="00057718" w:rsidRDefault="00057718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                                                        </w:t>
      </w:r>
      <w:r w:rsidRPr="00057718">
        <w:rPr>
          <w:rFonts w:asciiTheme="minorHAnsi" w:hAnsiTheme="minorHAnsi" w:cstheme="minorHAnsi"/>
          <w:b/>
          <w:sz w:val="22"/>
          <w:szCs w:val="22"/>
          <w:lang w:val="sr-Latn-RS"/>
        </w:rPr>
        <w:t>Procedure regrutacije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057718" w:rsidRDefault="00057718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A55C7" w:rsidRDefault="00057718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 w:rsidRPr="00057718">
        <w:rPr>
          <w:rFonts w:asciiTheme="minorHAnsi" w:eastAsia="Times New Roman" w:hAnsiTheme="minorHAnsi" w:cstheme="minorHAnsi"/>
          <w:sz w:val="22"/>
          <w:szCs w:val="22"/>
        </w:rPr>
        <w:t>5.1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Zahtev  za pokretanje procesa regrutacije vrši se preko Menadžera osoblja, </w:t>
      </w:r>
      <w:r w:rsidR="00B22540">
        <w:rPr>
          <w:rFonts w:asciiTheme="minorHAnsi" w:eastAsia="Times New Roman" w:hAnsiTheme="minorHAnsi" w:cstheme="minorHAnsi"/>
          <w:sz w:val="22"/>
          <w:szCs w:val="22"/>
        </w:rPr>
        <w:t>odobreno od  najvi</w:t>
      </w:r>
      <w:r w:rsidR="00B22540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šeg  rukovodioca uprave suda, koja se upućuje u Sekretarijatu  SSK-e, koja pošalje u MDU </w:t>
      </w:r>
      <w:r w:rsidR="002559A9">
        <w:rPr>
          <w:rFonts w:asciiTheme="minorHAnsi" w:eastAsia="Times New Roman" w:hAnsiTheme="minorHAnsi" w:cstheme="minorHAnsi"/>
          <w:sz w:val="22"/>
          <w:szCs w:val="22"/>
          <w:lang w:val="sr-Latn-RS"/>
        </w:rPr>
        <w:t>–</w:t>
      </w:r>
      <w:r w:rsidR="00B22540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OACS</w:t>
      </w:r>
      <w:r w:rsidR="002559A9">
        <w:rPr>
          <w:rFonts w:asciiTheme="minorHAnsi" w:eastAsia="Times New Roman" w:hAnsiTheme="minorHAnsi" w:cstheme="minorHAnsi"/>
          <w:sz w:val="22"/>
          <w:szCs w:val="22"/>
          <w:lang w:val="sr-Latn-RS"/>
        </w:rPr>
        <w:t>, za dobijanje saglasnosti za odobravanje deklaracije o slobodnoj radno</w:t>
      </w:r>
      <w:r w:rsidR="00DA55C7">
        <w:rPr>
          <w:rFonts w:asciiTheme="minorHAnsi" w:eastAsia="Times New Roman" w:hAnsiTheme="minorHAnsi" w:cstheme="minorHAnsi"/>
          <w:sz w:val="22"/>
          <w:szCs w:val="22"/>
          <w:lang w:val="sr-Latn-RS"/>
        </w:rPr>
        <w:t>j mesti.</w:t>
      </w:r>
    </w:p>
    <w:p w:rsidR="00DA55C7" w:rsidRDefault="00DA55C7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9359A3" w:rsidRDefault="00DA55C7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5.2 SSSK-e zahtev o pokretanju postupka regrutacije</w:t>
      </w:r>
      <w:r w:rsidR="009359A3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je nadležan da proverava prema strukturi  organizovanja</w:t>
      </w:r>
      <w:r w:rsidR="00057718" w:rsidRPr="0005771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359A3">
        <w:rPr>
          <w:rFonts w:asciiTheme="minorHAnsi" w:eastAsia="Times New Roman" w:hAnsiTheme="minorHAnsi" w:cstheme="minorHAnsi"/>
          <w:sz w:val="22"/>
          <w:szCs w:val="22"/>
        </w:rPr>
        <w:t xml:space="preserve"> da radno mjesto je upražnjeno. </w:t>
      </w:r>
    </w:p>
    <w:p w:rsidR="009359A3" w:rsidRDefault="009359A3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343529" w:rsidRDefault="009359A3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5.3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Sekretarijat može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zahtevati od suda za vise informacije o izmenama I dopunama </w:t>
      </w:r>
      <w:r w:rsidR="00DC40E2">
        <w:rPr>
          <w:rFonts w:asciiTheme="minorHAnsi" w:eastAsia="Times New Roman" w:hAnsiTheme="minorHAnsi" w:cstheme="minorHAnsi"/>
          <w:sz w:val="22"/>
          <w:szCs w:val="22"/>
        </w:rPr>
        <w:t xml:space="preserve">na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zahtevu o</w:t>
      </w:r>
      <w:r w:rsidR="00DC40E2">
        <w:rPr>
          <w:rFonts w:asciiTheme="minorHAnsi" w:eastAsia="Times New Roman" w:hAnsiTheme="minorHAnsi" w:cstheme="minorHAnsi"/>
          <w:sz w:val="22"/>
          <w:szCs w:val="22"/>
        </w:rPr>
        <w:t xml:space="preserve"> pokretanju postupka regrutacije</w:t>
      </w:r>
      <w:proofErr w:type="gramStart"/>
      <w:r w:rsidR="00DC40E2">
        <w:rPr>
          <w:rFonts w:asciiTheme="minorHAnsi" w:eastAsia="Times New Roman" w:hAnsiTheme="minorHAnsi" w:cstheme="minorHAnsi"/>
          <w:sz w:val="22"/>
          <w:szCs w:val="22"/>
        </w:rPr>
        <w:t>,  ako</w:t>
      </w:r>
      <w:proofErr w:type="gramEnd"/>
      <w:r w:rsidR="00DC40E2">
        <w:rPr>
          <w:rFonts w:asciiTheme="minorHAnsi" w:eastAsia="Times New Roman" w:hAnsiTheme="minorHAnsi" w:cstheme="minorHAnsi"/>
          <w:sz w:val="22"/>
          <w:szCs w:val="22"/>
        </w:rPr>
        <w:t xml:space="preserve"> dostavljene informacije nisu u skladu sa članom 9 o Uredbi  02/2010 o procedurama zapošljavanja. </w:t>
      </w:r>
    </w:p>
    <w:p w:rsidR="00343529" w:rsidRDefault="00343529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343529" w:rsidRDefault="00343529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5.4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Objašnjenja,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izmene I relevantne dopune, moraju biti dostavljene u Sekretarijatu u roku od 5 radnih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dana ,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od datuma zahteva  o objašnjenju.  </w:t>
      </w:r>
      <w:r w:rsidR="00057718" w:rsidRPr="0005771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343529" w:rsidRDefault="00343529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343529" w:rsidRDefault="00343529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5.5 Ako inicijator zahteva ne odgovara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zahtev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Sekretarijata za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razjašnjenje</w:t>
      </w:r>
      <w:r w:rsidR="007962C3" w:rsidRPr="00057718">
        <w:rPr>
          <w:rFonts w:asciiTheme="minorHAnsi" w:eastAsia="Times New Roman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zahtev neče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biti dalje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procesuiran.</w:t>
      </w:r>
    </w:p>
    <w:p w:rsidR="00343529" w:rsidRDefault="00343529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5052A6" w:rsidRDefault="00343529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5.6 Pre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postupka,</w:t>
      </w:r>
      <w:r w:rsidR="00D40743">
        <w:rPr>
          <w:rFonts w:asciiTheme="minorHAnsi" w:eastAsia="Times New Roman" w:hAnsiTheme="minorHAnsi" w:cstheme="minorHAnsi"/>
          <w:sz w:val="22"/>
          <w:szCs w:val="22"/>
        </w:rPr>
        <w:t xml:space="preserve"> sud treba os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igurati da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nema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nikakvog zahteva o transferu</w:t>
      </w:r>
      <w:r w:rsidR="00D40743">
        <w:rPr>
          <w:rFonts w:asciiTheme="minorHAnsi" w:eastAsia="Times New Roman" w:hAnsiTheme="minorHAnsi" w:cstheme="minorHAnsi"/>
          <w:sz w:val="22"/>
          <w:szCs w:val="22"/>
        </w:rPr>
        <w:t xml:space="preserve"> za tu poziciju, vani ili unutar suda. Svi zvaničnici koji primenjuju zahtev o transferu </w:t>
      </w:r>
      <w:proofErr w:type="gramStart"/>
      <w:r w:rsidR="007962C3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 w:rsidR="007962C3">
        <w:rPr>
          <w:rFonts w:asciiTheme="minorHAnsi" w:eastAsia="Times New Roman" w:hAnsiTheme="minorHAnsi" w:cstheme="minorHAnsi"/>
          <w:sz w:val="22"/>
          <w:szCs w:val="22"/>
        </w:rPr>
        <w:t xml:space="preserve"> nekom</w:t>
      </w:r>
      <w:r w:rsidR="00D40743">
        <w:rPr>
          <w:rFonts w:asciiTheme="minorHAnsi" w:eastAsia="Times New Roman" w:hAnsiTheme="minorHAnsi" w:cstheme="minorHAnsi"/>
          <w:sz w:val="22"/>
          <w:szCs w:val="22"/>
        </w:rPr>
        <w:t xml:space="preserve"> sudu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, treba</w:t>
      </w:r>
      <w:r w:rsidR="00D40743">
        <w:rPr>
          <w:rFonts w:asciiTheme="minorHAnsi" w:eastAsia="Times New Roman" w:hAnsiTheme="minorHAnsi" w:cstheme="minorHAnsi"/>
          <w:sz w:val="22"/>
          <w:szCs w:val="22"/>
        </w:rPr>
        <w:t xml:space="preserve"> poslati I zahtev za informisanje I na SSSK-e</w:t>
      </w:r>
      <w:r w:rsidR="005052A6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5052A6" w:rsidRDefault="005052A6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5052A6" w:rsidRDefault="005052A6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5052A6" w:rsidRPr="005052A6" w:rsidRDefault="005052A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052A6">
        <w:rPr>
          <w:rFonts w:asciiTheme="minorHAnsi" w:eastAsia="Times New Roman" w:hAnsiTheme="minorHAnsi" w:cstheme="minorHAnsi"/>
          <w:b/>
          <w:sz w:val="22"/>
          <w:szCs w:val="22"/>
        </w:rPr>
        <w:t>Član 6</w:t>
      </w:r>
    </w:p>
    <w:p w:rsidR="00057718" w:rsidRDefault="00836322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Odbijanje zahteva za zapošljavanje</w:t>
      </w:r>
    </w:p>
    <w:p w:rsidR="005052A6" w:rsidRDefault="005052A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5052A6" w:rsidRDefault="005052A6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7D03E4" w:rsidRDefault="00836322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6.1 Zahtev o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zapošlajavanju neče</w:t>
      </w:r>
      <w:r w:rsidR="007D03E4">
        <w:rPr>
          <w:rFonts w:asciiTheme="minorHAnsi" w:eastAsia="Times New Roman" w:hAnsiTheme="minorHAnsi" w:cstheme="minorHAnsi"/>
          <w:sz w:val="22"/>
          <w:szCs w:val="22"/>
        </w:rPr>
        <w:t xml:space="preserve"> biti procesuiran, ako ne sadrži ove podatke:</w:t>
      </w:r>
    </w:p>
    <w:p w:rsidR="007D03E4" w:rsidRDefault="007D03E4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</w:t>
      </w:r>
    </w:p>
    <w:p w:rsidR="007D03E4" w:rsidRDefault="007D03E4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6.1.1 Reference u planu Sudskih kadrova se radi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sa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brojem I imenovanjem.</w:t>
      </w:r>
    </w:p>
    <w:p w:rsidR="007D03E4" w:rsidRDefault="007D03E4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7D03E4" w:rsidRDefault="007D03E4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6.1.2 </w:t>
      </w:r>
      <w:r w:rsidR="00D0624C">
        <w:rPr>
          <w:rFonts w:asciiTheme="minorHAnsi" w:eastAsia="Times New Roman" w:hAnsiTheme="minorHAnsi" w:cstheme="minorHAnsi"/>
          <w:sz w:val="22"/>
          <w:szCs w:val="22"/>
        </w:rPr>
        <w:t>Kod buđeta I dokaz za usvajanje buđeta.</w:t>
      </w:r>
    </w:p>
    <w:p w:rsidR="00D0624C" w:rsidRDefault="00D0624C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D0624C" w:rsidRDefault="00D0624C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6.1.3 Organizaciona šema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kojoj je sud utvrdio položaj.</w:t>
      </w:r>
    </w:p>
    <w:p w:rsidR="00D0624C" w:rsidRDefault="00D0624C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D0624C" w:rsidRDefault="00D0624C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6.1.4 Detaljan opis </w:t>
      </w:r>
      <w:r w:rsidR="00836322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odobrenje radnih</w:t>
      </w:r>
      <w:r w:rsidR="00836322">
        <w:rPr>
          <w:rFonts w:asciiTheme="minorHAnsi" w:eastAsia="Times New Roman" w:hAnsiTheme="minorHAnsi" w:cstheme="minorHAnsi"/>
          <w:sz w:val="22"/>
          <w:szCs w:val="22"/>
        </w:rPr>
        <w:t xml:space="preserve"> dužnosti.</w:t>
      </w:r>
    </w:p>
    <w:p w:rsidR="00836322" w:rsidRDefault="00836322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36322" w:rsidRDefault="00836322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6.1.5 Ako ima zahteva za transfer unutar suda uključujuči I druge filijale.</w:t>
      </w:r>
    </w:p>
    <w:p w:rsidR="00836322" w:rsidRDefault="00836322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6.2 Ponovni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postupak zapošljavanja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treba jedan zahtev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suda da bude dostavljen na Sekretarijatu, sa svim podacima I potrebne dokumente. </w:t>
      </w:r>
    </w:p>
    <w:p w:rsidR="00614EA2" w:rsidRDefault="00614EA2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614EA2" w:rsidRDefault="00614EA2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6.3 U slučaju odob</w:t>
      </w:r>
      <w:r w:rsidR="00953DEB">
        <w:rPr>
          <w:rFonts w:asciiTheme="minorHAnsi" w:eastAsia="Times New Roman" w:hAnsiTheme="minorHAnsi" w:cstheme="minorHAnsi"/>
          <w:sz w:val="22"/>
          <w:szCs w:val="22"/>
        </w:rPr>
        <w:t xml:space="preserve">renja </w:t>
      </w:r>
      <w:proofErr w:type="gramStart"/>
      <w:r w:rsidR="00953DEB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 w:rsidR="00953DEB">
        <w:rPr>
          <w:rFonts w:asciiTheme="minorHAnsi" w:eastAsia="Times New Roman" w:hAnsiTheme="minorHAnsi" w:cstheme="minorHAnsi"/>
          <w:sz w:val="22"/>
          <w:szCs w:val="22"/>
        </w:rPr>
        <w:t xml:space="preserve"> objavljivanje za slobodno radno mesto, konkurs če biti objavljen na stranicama Sudskih veb sajta I najmanje (1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) jednoj</w:t>
      </w:r>
      <w:r w:rsidR="00953DEB">
        <w:rPr>
          <w:rFonts w:asciiTheme="minorHAnsi" w:eastAsia="Times New Roman" w:hAnsiTheme="minorHAnsi" w:cstheme="minorHAnsi"/>
          <w:sz w:val="22"/>
          <w:szCs w:val="22"/>
        </w:rPr>
        <w:t xml:space="preserve"> dnevnom listu.</w:t>
      </w:r>
    </w:p>
    <w:p w:rsidR="004456C2" w:rsidRDefault="004456C2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4456C2" w:rsidRDefault="004456C2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4456C2" w:rsidRPr="004456C2" w:rsidRDefault="004456C2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456C2">
        <w:rPr>
          <w:rFonts w:asciiTheme="minorHAnsi" w:eastAsia="Times New Roman" w:hAnsiTheme="minorHAnsi" w:cstheme="minorHAnsi"/>
          <w:b/>
          <w:sz w:val="22"/>
          <w:szCs w:val="22"/>
        </w:rPr>
        <w:t xml:space="preserve">Član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7</w:t>
      </w:r>
    </w:p>
    <w:p w:rsidR="004456C2" w:rsidRDefault="004456C2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456C2">
        <w:rPr>
          <w:rFonts w:asciiTheme="minorHAnsi" w:eastAsia="Times New Roman" w:hAnsiTheme="minorHAnsi" w:cstheme="minorHAnsi"/>
          <w:b/>
          <w:sz w:val="22"/>
          <w:szCs w:val="22"/>
        </w:rPr>
        <w:t>Odobr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enje </w:t>
      </w:r>
      <w:proofErr w:type="gramStart"/>
      <w:r w:rsidR="007962C3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7962C3">
        <w:rPr>
          <w:rFonts w:asciiTheme="minorHAnsi" w:eastAsia="Times New Roman" w:hAnsiTheme="minorHAnsi" w:cstheme="minorHAnsi"/>
          <w:b/>
          <w:sz w:val="22"/>
          <w:szCs w:val="22"/>
        </w:rPr>
        <w:t xml:space="preserve"> Nadležne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7962C3">
        <w:rPr>
          <w:rFonts w:asciiTheme="minorHAnsi" w:eastAsia="Times New Roman" w:hAnsiTheme="minorHAnsi" w:cstheme="minorHAnsi"/>
          <w:b/>
          <w:sz w:val="22"/>
          <w:szCs w:val="22"/>
        </w:rPr>
        <w:t>Ministarstva Javne</w:t>
      </w:r>
      <w:r w:rsidRPr="004456C2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7962C3" w:rsidRPr="004456C2">
        <w:rPr>
          <w:rFonts w:asciiTheme="minorHAnsi" w:eastAsia="Times New Roman" w:hAnsiTheme="minorHAnsi" w:cstheme="minorHAnsi"/>
          <w:b/>
          <w:sz w:val="22"/>
          <w:szCs w:val="22"/>
        </w:rPr>
        <w:t>Administracije I ovlaščenja</w:t>
      </w:r>
      <w:r w:rsidRPr="004456C2">
        <w:rPr>
          <w:rFonts w:asciiTheme="minorHAnsi" w:eastAsia="Times New Roman" w:hAnsiTheme="minorHAnsi" w:cstheme="minorHAnsi"/>
          <w:b/>
          <w:sz w:val="22"/>
          <w:szCs w:val="22"/>
        </w:rPr>
        <w:t xml:space="preserve"> za najavu zapošljavanja</w:t>
      </w:r>
    </w:p>
    <w:p w:rsidR="004456C2" w:rsidRDefault="004456C2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456C2" w:rsidRDefault="004456C2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Nakon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završetka sudskog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zahteva, SSSK-e, </w:t>
      </w:r>
      <w:r w:rsidR="00C20423">
        <w:rPr>
          <w:rFonts w:asciiTheme="minorHAnsi" w:eastAsia="Times New Roman" w:hAnsiTheme="minorHAnsi" w:cstheme="minorHAnsi"/>
          <w:sz w:val="22"/>
          <w:szCs w:val="22"/>
        </w:rPr>
        <w:t xml:space="preserve">podnese </w:t>
      </w:r>
      <w:proofErr w:type="gramStart"/>
      <w:r w:rsidR="00C20423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 w:rsidR="00C20423">
        <w:rPr>
          <w:rFonts w:asciiTheme="minorHAnsi" w:eastAsia="Times New Roman" w:hAnsiTheme="minorHAnsi" w:cstheme="minorHAnsi"/>
          <w:sz w:val="22"/>
          <w:szCs w:val="22"/>
        </w:rPr>
        <w:t xml:space="preserve"> konačno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odobrenje na</w:t>
      </w:r>
      <w:r w:rsidR="00C20423">
        <w:rPr>
          <w:rFonts w:asciiTheme="minorHAnsi" w:eastAsia="Times New Roman" w:hAnsiTheme="minorHAnsi" w:cstheme="minorHAnsi"/>
          <w:sz w:val="22"/>
          <w:szCs w:val="22"/>
        </w:rPr>
        <w:t xml:space="preserve"> MJA.</w:t>
      </w:r>
    </w:p>
    <w:p w:rsidR="00C20423" w:rsidRDefault="00C20423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C20423" w:rsidRDefault="00C20423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C20423" w:rsidRPr="00C20423" w:rsidRDefault="00C20423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20423">
        <w:rPr>
          <w:rFonts w:asciiTheme="minorHAnsi" w:eastAsia="Times New Roman" w:hAnsiTheme="minorHAnsi" w:cstheme="minorHAnsi"/>
          <w:b/>
          <w:sz w:val="22"/>
          <w:szCs w:val="22"/>
        </w:rPr>
        <w:t>Član 8</w:t>
      </w:r>
    </w:p>
    <w:p w:rsidR="00C20423" w:rsidRDefault="00C20423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20423">
        <w:rPr>
          <w:rFonts w:asciiTheme="minorHAnsi" w:eastAsia="Times New Roman" w:hAnsiTheme="minorHAnsi" w:cstheme="minorHAnsi"/>
          <w:b/>
          <w:sz w:val="22"/>
          <w:szCs w:val="22"/>
        </w:rPr>
        <w:t>Najava   pozicije</w:t>
      </w:r>
    </w:p>
    <w:p w:rsidR="00F251AE" w:rsidRDefault="00F251AE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F251AE" w:rsidRDefault="00F251AE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Posle odobrenje zahteva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 w:rsidR="0008573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MJA</w:t>
      </w:r>
      <w:r w:rsidR="0033558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-</w:t>
      </w:r>
      <w:r w:rsidR="004E1B4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85730">
        <w:rPr>
          <w:rFonts w:asciiTheme="minorHAnsi" w:eastAsia="Times New Roman" w:hAnsiTheme="minorHAnsi" w:cstheme="minorHAnsi"/>
          <w:sz w:val="22"/>
          <w:szCs w:val="22"/>
        </w:rPr>
        <w:t xml:space="preserve">DACS </w:t>
      </w:r>
      <w:r w:rsidR="004E1B4D">
        <w:rPr>
          <w:rFonts w:asciiTheme="minorHAnsi" w:eastAsia="Times New Roman" w:hAnsiTheme="minorHAnsi" w:cstheme="minorHAnsi"/>
          <w:sz w:val="22"/>
          <w:szCs w:val="22"/>
        </w:rPr>
        <w:t>postaje javna publikacija konkursa za pozicije odobreno od Suda koji je podneo zahtev o pokretanju postupka.</w:t>
      </w:r>
    </w:p>
    <w:p w:rsidR="004E1B4D" w:rsidRDefault="004E1B4D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4E1B4D" w:rsidRPr="004E1B4D" w:rsidRDefault="004E1B4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E1B4D">
        <w:rPr>
          <w:rFonts w:asciiTheme="minorHAnsi" w:eastAsia="Times New Roman" w:hAnsiTheme="minorHAnsi" w:cstheme="minorHAnsi"/>
          <w:b/>
          <w:sz w:val="22"/>
          <w:szCs w:val="22"/>
        </w:rPr>
        <w:t>Ćlan 9</w:t>
      </w:r>
    </w:p>
    <w:p w:rsidR="004E1B4D" w:rsidRDefault="004E1B4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E1B4D">
        <w:rPr>
          <w:rFonts w:asciiTheme="minorHAnsi" w:eastAsia="Times New Roman" w:hAnsiTheme="minorHAnsi" w:cstheme="minorHAnsi"/>
          <w:b/>
          <w:sz w:val="22"/>
          <w:szCs w:val="22"/>
        </w:rPr>
        <w:t>Zapošljavanja pod planom civilne službe</w:t>
      </w:r>
    </w:p>
    <w:p w:rsidR="004E1B4D" w:rsidRDefault="004E1B4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E1B4D" w:rsidRDefault="004E1B4D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9.1 Zapošljavanja civilnih službenika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sudovima je sačinjen na skladu </w:t>
      </w:r>
      <w:r w:rsidR="00C13647">
        <w:rPr>
          <w:rFonts w:asciiTheme="minorHAnsi" w:eastAsia="Times New Roman" w:hAnsiTheme="minorHAnsi" w:cstheme="minorHAnsi"/>
          <w:sz w:val="22"/>
          <w:szCs w:val="22"/>
        </w:rPr>
        <w:t xml:space="preserve">Opštih Planova Civilne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Službe,</w:t>
      </w:r>
      <w:r w:rsidR="00C13647">
        <w:rPr>
          <w:rFonts w:asciiTheme="minorHAnsi" w:eastAsia="Times New Roman" w:hAnsiTheme="minorHAnsi" w:cstheme="minorHAnsi"/>
          <w:sz w:val="22"/>
          <w:szCs w:val="22"/>
        </w:rPr>
        <w:t xml:space="preserve"> koji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su zahtevi osnovani na</w:t>
      </w:r>
      <w:r w:rsidR="00C1364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pojedinaćnom planu</w:t>
      </w:r>
      <w:r w:rsidR="00C13647">
        <w:rPr>
          <w:rFonts w:asciiTheme="minorHAnsi" w:eastAsia="Times New Roman" w:hAnsiTheme="minorHAnsi" w:cstheme="minorHAnsi"/>
          <w:sz w:val="22"/>
          <w:szCs w:val="22"/>
        </w:rPr>
        <w:t xml:space="preserve"> suda.</w:t>
      </w:r>
    </w:p>
    <w:p w:rsidR="00C13647" w:rsidRDefault="00C13647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C13647" w:rsidRDefault="00C13647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9.2 Opšti kadrovski plan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sudu, uključuje broj pozicija, koji je potvrđen na buđetu države.</w:t>
      </w:r>
    </w:p>
    <w:p w:rsidR="00C13647" w:rsidRDefault="00C13647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C13647" w:rsidRDefault="00C13647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</w:t>
      </w:r>
    </w:p>
    <w:p w:rsidR="00C13647" w:rsidRPr="00C13647" w:rsidRDefault="00C13647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13647">
        <w:rPr>
          <w:rFonts w:asciiTheme="minorHAnsi" w:eastAsia="Times New Roman" w:hAnsiTheme="minorHAnsi" w:cstheme="minorHAnsi"/>
          <w:b/>
          <w:sz w:val="22"/>
          <w:szCs w:val="22"/>
        </w:rPr>
        <w:t>Član 10</w:t>
      </w:r>
    </w:p>
    <w:p w:rsidR="00C13647" w:rsidRPr="00C13647" w:rsidRDefault="00C13647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13647">
        <w:rPr>
          <w:rFonts w:asciiTheme="minorHAnsi" w:eastAsia="Times New Roman" w:hAnsiTheme="minorHAnsi" w:cstheme="minorHAnsi"/>
          <w:b/>
          <w:sz w:val="22"/>
          <w:szCs w:val="22"/>
        </w:rPr>
        <w:t xml:space="preserve">Odgovornost I uloge </w:t>
      </w:r>
      <w:proofErr w:type="gramStart"/>
      <w:r w:rsidRPr="00C13647">
        <w:rPr>
          <w:rFonts w:asciiTheme="minorHAnsi" w:eastAsia="Times New Roman" w:hAnsiTheme="minorHAnsi" w:cstheme="minorHAnsi"/>
          <w:b/>
          <w:sz w:val="22"/>
          <w:szCs w:val="22"/>
        </w:rPr>
        <w:t>na</w:t>
      </w:r>
      <w:proofErr w:type="gramEnd"/>
      <w:r w:rsidRPr="00C13647">
        <w:rPr>
          <w:rFonts w:asciiTheme="minorHAnsi" w:eastAsia="Times New Roman" w:hAnsiTheme="minorHAnsi" w:cstheme="minorHAnsi"/>
          <w:b/>
          <w:sz w:val="22"/>
          <w:szCs w:val="22"/>
        </w:rPr>
        <w:t xml:space="preserve"> postupku zapošljavanja</w:t>
      </w:r>
    </w:p>
    <w:p w:rsidR="004456C2" w:rsidRDefault="004456C2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722892" w:rsidRDefault="004456C2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</w:t>
      </w:r>
    </w:p>
    <w:p w:rsidR="007D03E4" w:rsidRDefault="00C13647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10.1 Službenik sudskog Osoblja, je o</w:t>
      </w:r>
      <w:r w:rsidR="00722892">
        <w:rPr>
          <w:rFonts w:asciiTheme="minorHAnsi" w:eastAsia="Times New Roman" w:hAnsiTheme="minorHAnsi" w:cstheme="minorHAnsi"/>
          <w:sz w:val="22"/>
          <w:szCs w:val="22"/>
        </w:rPr>
        <w:t xml:space="preserve">dgovoran za sprovođenje procesa zapošljavanja, u skladu ove Uredbe, osim tamo gde je Sekretarijat odgovoran </w:t>
      </w:r>
      <w:proofErr w:type="gramStart"/>
      <w:r w:rsidR="00722892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 w:rsidR="00722892">
        <w:rPr>
          <w:rFonts w:asciiTheme="minorHAnsi" w:eastAsia="Times New Roman" w:hAnsiTheme="minorHAnsi" w:cstheme="minorHAnsi"/>
          <w:sz w:val="22"/>
          <w:szCs w:val="22"/>
        </w:rPr>
        <w:t xml:space="preserve"> obradu zahteva.</w:t>
      </w:r>
    </w:p>
    <w:p w:rsidR="00722892" w:rsidRDefault="00722892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722892" w:rsidRDefault="00722892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10.2 Sve inicijative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zapošljavanja imaju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nameru sprovođenje planova osoblja I po</w:t>
      </w:r>
      <w:r w:rsidR="008F2428">
        <w:rPr>
          <w:rFonts w:asciiTheme="minorHAnsi" w:eastAsia="Times New Roman" w:hAnsiTheme="minorHAnsi" w:cstheme="minorHAnsi"/>
          <w:sz w:val="22"/>
          <w:szCs w:val="22"/>
        </w:rPr>
        <w:t xml:space="preserve">činju posle </w:t>
      </w:r>
      <w:r w:rsidR="00085730">
        <w:rPr>
          <w:rFonts w:asciiTheme="minorHAnsi" w:eastAsia="Times New Roman" w:hAnsiTheme="minorHAnsi" w:cstheme="minorHAnsi"/>
          <w:sz w:val="22"/>
          <w:szCs w:val="22"/>
        </w:rPr>
        <w:t>prijema</w:t>
      </w:r>
      <w:r w:rsidR="008F2428">
        <w:rPr>
          <w:rFonts w:asciiTheme="minorHAnsi" w:eastAsia="Times New Roman" w:hAnsiTheme="minorHAnsi" w:cstheme="minorHAnsi"/>
          <w:sz w:val="22"/>
          <w:szCs w:val="22"/>
        </w:rPr>
        <w:t xml:space="preserve"> odobrenja </w:t>
      </w:r>
      <w:proofErr w:type="gramStart"/>
      <w:r w:rsidR="008F2428"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 w:rsidR="008F242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85730">
        <w:rPr>
          <w:rFonts w:asciiTheme="minorHAnsi" w:eastAsia="Times New Roman" w:hAnsiTheme="minorHAnsi" w:cstheme="minorHAnsi"/>
          <w:sz w:val="22"/>
          <w:szCs w:val="22"/>
        </w:rPr>
        <w:t>DACS/MJA.</w:t>
      </w:r>
    </w:p>
    <w:p w:rsidR="00085730" w:rsidRDefault="0008573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085730" w:rsidRPr="00853C4A" w:rsidRDefault="00085730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3C4A">
        <w:rPr>
          <w:rFonts w:asciiTheme="minorHAnsi" w:eastAsia="Times New Roman" w:hAnsiTheme="minorHAnsi" w:cstheme="minorHAnsi"/>
          <w:b/>
          <w:sz w:val="22"/>
          <w:szCs w:val="22"/>
        </w:rPr>
        <w:t>Član 11</w:t>
      </w:r>
    </w:p>
    <w:p w:rsidR="00085730" w:rsidRPr="00853C4A" w:rsidRDefault="00EB1B10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3C4A">
        <w:rPr>
          <w:rFonts w:asciiTheme="minorHAnsi" w:eastAsia="Times New Roman" w:hAnsiTheme="minorHAnsi" w:cstheme="minorHAnsi"/>
          <w:b/>
          <w:sz w:val="22"/>
          <w:szCs w:val="22"/>
        </w:rPr>
        <w:t>Forma aplikacije</w:t>
      </w:r>
    </w:p>
    <w:p w:rsidR="00085730" w:rsidRDefault="0008573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085730" w:rsidRDefault="0008573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11.1 Formu I sadržaj aplikacije određuje SSSK-e, u skladu Uredbe I je jedinstven za sve civilne službenike u okviru SSSK-e.</w:t>
      </w:r>
    </w:p>
    <w:p w:rsidR="00085730" w:rsidRDefault="0008573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085730" w:rsidRDefault="0008573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11.2 Promene oko forme I sadržaja može uraditi samo SSSK-e I za svaku promenu Sudovi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če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biti informisani</w:t>
      </w:r>
      <w:r w:rsidR="00D66070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D66070" w:rsidRDefault="00D6607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D66070" w:rsidRPr="003C659B" w:rsidRDefault="00D66070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C659B">
        <w:rPr>
          <w:rFonts w:asciiTheme="minorHAnsi" w:eastAsia="Times New Roman" w:hAnsiTheme="minorHAnsi" w:cstheme="minorHAnsi"/>
          <w:b/>
          <w:sz w:val="22"/>
          <w:szCs w:val="22"/>
        </w:rPr>
        <w:t>Član 12</w:t>
      </w:r>
    </w:p>
    <w:p w:rsidR="00D66070" w:rsidRDefault="00D66070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C659B">
        <w:rPr>
          <w:rFonts w:asciiTheme="minorHAnsi" w:eastAsia="Times New Roman" w:hAnsiTheme="minorHAnsi" w:cstheme="minorHAnsi"/>
          <w:b/>
          <w:sz w:val="22"/>
          <w:szCs w:val="22"/>
        </w:rPr>
        <w:t xml:space="preserve">Prenos </w:t>
      </w:r>
      <w:r w:rsidR="00EB1B10" w:rsidRPr="003C659B">
        <w:rPr>
          <w:rFonts w:asciiTheme="minorHAnsi" w:eastAsia="Times New Roman" w:hAnsiTheme="minorHAnsi" w:cstheme="minorHAnsi"/>
          <w:b/>
          <w:sz w:val="22"/>
          <w:szCs w:val="22"/>
        </w:rPr>
        <w:t>nadležnosti Uredbe</w:t>
      </w:r>
      <w:r w:rsidRPr="003C659B">
        <w:rPr>
          <w:rFonts w:asciiTheme="minorHAnsi" w:eastAsia="Times New Roman" w:hAnsiTheme="minorHAnsi" w:cstheme="minorHAnsi"/>
          <w:b/>
          <w:sz w:val="22"/>
          <w:szCs w:val="22"/>
        </w:rPr>
        <w:t xml:space="preserve"> 02/2010 </w:t>
      </w:r>
      <w:proofErr w:type="gramStart"/>
      <w:r w:rsidR="003C659B" w:rsidRPr="003C659B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3C659B" w:rsidRPr="003C659B">
        <w:rPr>
          <w:rFonts w:asciiTheme="minorHAnsi" w:eastAsia="Times New Roman" w:hAnsiTheme="minorHAnsi" w:cstheme="minorHAnsi"/>
          <w:b/>
          <w:sz w:val="22"/>
          <w:szCs w:val="22"/>
        </w:rPr>
        <w:t xml:space="preserve"> člana19 do 45</w:t>
      </w:r>
    </w:p>
    <w:p w:rsidR="003C659B" w:rsidRDefault="003C659B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3C659B" w:rsidRDefault="003C659B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12.1 Od člana 19 do člana 45 Uredbe 02/2010, izuzetak člana 21 </w:t>
      </w:r>
      <w:r w:rsidRPr="003C659B">
        <w:rPr>
          <w:rFonts w:asciiTheme="minorHAnsi" w:eastAsia="Times New Roman" w:hAnsiTheme="minorHAnsi" w:cstheme="minorHAnsi"/>
          <w:i/>
          <w:sz w:val="22"/>
          <w:szCs w:val="22"/>
        </w:rPr>
        <w:t>{Sadr</w:t>
      </w:r>
      <w:r w:rsidRPr="003C659B">
        <w:rPr>
          <w:rFonts w:asciiTheme="minorHAnsi" w:eastAsia="Times New Roman" w:hAnsiTheme="minorHAnsi" w:cstheme="minorHAnsi"/>
          <w:i/>
          <w:sz w:val="22"/>
          <w:szCs w:val="22"/>
          <w:lang w:val="sr-Latn-RS"/>
        </w:rPr>
        <w:t>ž</w:t>
      </w:r>
      <w:r w:rsidRPr="003C659B">
        <w:rPr>
          <w:rFonts w:asciiTheme="minorHAnsi" w:eastAsia="Times New Roman" w:hAnsiTheme="minorHAnsi" w:cstheme="minorHAnsi"/>
          <w:i/>
          <w:sz w:val="22"/>
          <w:szCs w:val="22"/>
        </w:rPr>
        <w:t>aj aplikacije}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ostaju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nadležnost sudova</w:t>
      </w:r>
      <w:r w:rsidR="00B97680">
        <w:rPr>
          <w:rFonts w:asciiTheme="minorHAnsi" w:eastAsia="Times New Roman" w:hAnsiTheme="minorHAnsi" w:cstheme="minorHAnsi"/>
          <w:sz w:val="22"/>
          <w:szCs w:val="22"/>
        </w:rPr>
        <w:t xml:space="preserve"> I biče realizovani na sledeči način:</w:t>
      </w:r>
    </w:p>
    <w:p w:rsidR="00B97680" w:rsidRDefault="00B9768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B97680" w:rsidRPr="003C659B" w:rsidRDefault="00B9768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12.1.1 Sastav komisije za odabiranje treba biti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redova civilnih služba u skladu sa odredbama</w:t>
      </w:r>
    </w:p>
    <w:p w:rsidR="003C659B" w:rsidRDefault="00B9768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Zakona Civilne Službe I relevantne Uredbe određena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KKA-e, na predlogu Rukovodioca</w:t>
      </w:r>
    </w:p>
    <w:p w:rsidR="00B97680" w:rsidRDefault="00B9768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osoblje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D013C" w:rsidRDefault="004D013C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4D013C" w:rsidRDefault="004D013C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12.1.2 Kandidati iz užeg izbora biče testirani u pisanom obliku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roku od 10 dana od dana </w:t>
      </w:r>
    </w:p>
    <w:p w:rsidR="004D013C" w:rsidRDefault="004D013C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finalizacije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liste užeg izbora.</w:t>
      </w:r>
    </w:p>
    <w:p w:rsidR="004D013C" w:rsidRDefault="004D013C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731EA0" w:rsidRDefault="004D013C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12.1.3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Pismeni test</w:t>
      </w:r>
      <w:r w:rsidR="009C2F4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 w:rsidR="009C2F4E">
        <w:rPr>
          <w:rFonts w:asciiTheme="minorHAnsi" w:eastAsia="Times New Roman" w:hAnsiTheme="minorHAnsi" w:cstheme="minorHAnsi"/>
          <w:sz w:val="22"/>
          <w:szCs w:val="22"/>
        </w:rPr>
        <w:t>če</w:t>
      </w:r>
      <w:proofErr w:type="gramEnd"/>
      <w:r w:rsidR="009C2F4E">
        <w:rPr>
          <w:rFonts w:asciiTheme="minorHAnsi" w:eastAsia="Times New Roman" w:hAnsiTheme="minorHAnsi" w:cstheme="minorHAnsi"/>
          <w:sz w:val="22"/>
          <w:szCs w:val="22"/>
        </w:rPr>
        <w:t xml:space="preserve"> biti automatski regeneri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san </w:t>
      </w:r>
      <w:r w:rsidR="00731EA0">
        <w:rPr>
          <w:rFonts w:asciiTheme="minorHAnsi" w:eastAsia="Times New Roman" w:hAnsiTheme="minorHAnsi" w:cstheme="minorHAnsi"/>
          <w:sz w:val="22"/>
          <w:szCs w:val="22"/>
        </w:rPr>
        <w:t xml:space="preserve">od data base SSSK-e na kojom testu biče </w:t>
      </w:r>
    </w:p>
    <w:p w:rsidR="004D013C" w:rsidRDefault="009C2F4E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</w:t>
      </w:r>
      <w:r w:rsidR="00525B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figurisan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31EA0">
        <w:rPr>
          <w:rFonts w:asciiTheme="minorHAnsi" w:eastAsia="Times New Roman" w:hAnsiTheme="minorHAnsi" w:cstheme="minorHAnsi"/>
          <w:sz w:val="22"/>
          <w:szCs w:val="22"/>
        </w:rPr>
        <w:t xml:space="preserve">vreme I datum </w:t>
      </w:r>
      <w:r w:rsidR="004D013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31EA0">
        <w:rPr>
          <w:rFonts w:asciiTheme="minorHAnsi" w:eastAsia="Times New Roman" w:hAnsiTheme="minorHAnsi" w:cstheme="minorHAnsi"/>
          <w:sz w:val="22"/>
          <w:szCs w:val="22"/>
        </w:rPr>
        <w:t>regen</w:t>
      </w:r>
      <w:r w:rsidR="0006708E">
        <w:rPr>
          <w:rFonts w:asciiTheme="minorHAnsi" w:eastAsia="Times New Roman" w:hAnsiTheme="minorHAnsi" w:cstheme="minorHAnsi"/>
          <w:sz w:val="22"/>
          <w:szCs w:val="22"/>
        </w:rPr>
        <w:t>er</w:t>
      </w:r>
      <w:r w:rsidR="00731EA0">
        <w:rPr>
          <w:rFonts w:asciiTheme="minorHAnsi" w:eastAsia="Times New Roman" w:hAnsiTheme="minorHAnsi" w:cstheme="minorHAnsi"/>
          <w:sz w:val="22"/>
          <w:szCs w:val="22"/>
        </w:rPr>
        <w:t xml:space="preserve">isanog testa.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Regenerisanje pitanja</w:t>
      </w:r>
      <w:r w:rsidR="00731EA0">
        <w:rPr>
          <w:rFonts w:asciiTheme="minorHAnsi" w:eastAsia="Times New Roman" w:hAnsiTheme="minorHAnsi" w:cstheme="minorHAnsi"/>
          <w:sz w:val="22"/>
          <w:szCs w:val="22"/>
        </w:rPr>
        <w:t xml:space="preserve"> testa biče </w:t>
      </w:r>
      <w:r w:rsidR="0006708E">
        <w:rPr>
          <w:rFonts w:asciiTheme="minorHAnsi" w:eastAsia="Times New Roman" w:hAnsiTheme="minorHAnsi" w:cstheme="minorHAnsi"/>
          <w:sz w:val="22"/>
          <w:szCs w:val="22"/>
        </w:rPr>
        <w:t xml:space="preserve">slučajno </w:t>
      </w:r>
    </w:p>
    <w:p w:rsidR="0006708E" w:rsidRDefault="0006708E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</w:t>
      </w:r>
      <w:r w:rsidR="009C2F4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25B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 w:rsidR="00EB1B10">
        <w:rPr>
          <w:rFonts w:asciiTheme="minorHAnsi" w:eastAsia="Times New Roman" w:hAnsiTheme="minorHAnsi" w:cstheme="minorHAnsi"/>
          <w:sz w:val="22"/>
          <w:szCs w:val="22"/>
        </w:rPr>
        <w:t>urađen</w:t>
      </w:r>
      <w:proofErr w:type="gramEnd"/>
      <w:r w:rsidR="00EB1B10">
        <w:rPr>
          <w:rFonts w:asciiTheme="minorHAnsi" w:eastAsia="Times New Roman" w:hAnsiTheme="minorHAnsi" w:cstheme="minorHAnsi"/>
          <w:sz w:val="22"/>
          <w:szCs w:val="22"/>
        </w:rPr>
        <w:t xml:space="preserve"> od</w:t>
      </w:r>
      <w:r w:rsidR="009C2F4E">
        <w:rPr>
          <w:rFonts w:asciiTheme="minorHAnsi" w:eastAsia="Times New Roman" w:hAnsiTheme="minorHAnsi" w:cstheme="minorHAnsi"/>
          <w:sz w:val="22"/>
          <w:szCs w:val="22"/>
        </w:rPr>
        <w:t xml:space="preserve"> računarskog programa na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zavisnost položaja koji se tra</w:t>
      </w:r>
      <w:r w:rsidR="009C2F4E">
        <w:rPr>
          <w:rFonts w:asciiTheme="minorHAnsi" w:eastAsia="Times New Roman" w:hAnsiTheme="minorHAnsi" w:cstheme="minorHAnsi"/>
          <w:sz w:val="22"/>
          <w:szCs w:val="22"/>
        </w:rPr>
        <w:t>ži.</w:t>
      </w:r>
    </w:p>
    <w:p w:rsidR="009C2F4E" w:rsidRDefault="009C2F4E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9C2F4E" w:rsidRDefault="009C2F4E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         12.1.4 Samo KKA-e suda,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ili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u njegovom odsustvu, njegov predstavnik, </w:t>
      </w:r>
      <w:r w:rsidR="00B612A2">
        <w:rPr>
          <w:rFonts w:asciiTheme="minorHAnsi" w:eastAsia="Times New Roman" w:hAnsiTheme="minorHAnsi" w:cstheme="minorHAnsi"/>
          <w:sz w:val="22"/>
          <w:szCs w:val="22"/>
        </w:rPr>
        <w:t>ima ekskluzivno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pravo </w:t>
      </w:r>
    </w:p>
    <w:p w:rsidR="009C2F4E" w:rsidRDefault="009C2F4E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</w:t>
      </w:r>
      <w:proofErr w:type="gramStart"/>
      <w:r w:rsidR="00EB1B10">
        <w:rPr>
          <w:rFonts w:asciiTheme="minorHAnsi" w:eastAsia="Times New Roman" w:hAnsiTheme="minorHAnsi" w:cstheme="minorHAnsi"/>
          <w:sz w:val="22"/>
          <w:szCs w:val="22"/>
        </w:rPr>
        <w:t>regenerisanje</w:t>
      </w:r>
      <w:proofErr w:type="gramEnd"/>
      <w:r w:rsidR="00EB1B10">
        <w:rPr>
          <w:rFonts w:asciiTheme="minorHAnsi" w:eastAsia="Times New Roman" w:hAnsiTheme="minorHAnsi" w:cstheme="minorHAnsi"/>
          <w:sz w:val="22"/>
          <w:szCs w:val="22"/>
        </w:rPr>
        <w:t xml:space="preserve"> pismenog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testa.</w:t>
      </w:r>
    </w:p>
    <w:p w:rsidR="009C2F4E" w:rsidRDefault="009C2F4E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9C2F4E" w:rsidRDefault="009C2F4E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12.1.5 </w:t>
      </w:r>
      <w:r w:rsidR="00525BE0">
        <w:rPr>
          <w:rFonts w:asciiTheme="minorHAnsi" w:eastAsia="Times New Roman" w:hAnsiTheme="minorHAnsi" w:cstheme="minorHAnsi"/>
          <w:sz w:val="22"/>
          <w:szCs w:val="22"/>
        </w:rPr>
        <w:t xml:space="preserve">Programski računar </w:t>
      </w:r>
      <w:proofErr w:type="gramStart"/>
      <w:r w:rsidR="00525BE0">
        <w:rPr>
          <w:rFonts w:asciiTheme="minorHAnsi" w:eastAsia="Times New Roman" w:hAnsiTheme="minorHAnsi" w:cstheme="minorHAnsi"/>
          <w:sz w:val="22"/>
          <w:szCs w:val="22"/>
        </w:rPr>
        <w:t>če</w:t>
      </w:r>
      <w:proofErr w:type="gramEnd"/>
      <w:r w:rsidR="00525BE0">
        <w:rPr>
          <w:rFonts w:asciiTheme="minorHAnsi" w:eastAsia="Times New Roman" w:hAnsiTheme="minorHAnsi" w:cstheme="minorHAnsi"/>
          <w:sz w:val="22"/>
          <w:szCs w:val="22"/>
        </w:rPr>
        <w:t xml:space="preserve"> regenirisati četiri (4) uzorka testa. Dve uzorci </w:t>
      </w:r>
      <w:proofErr w:type="gramStart"/>
      <w:r w:rsidR="00525BE0">
        <w:rPr>
          <w:rFonts w:asciiTheme="minorHAnsi" w:eastAsia="Times New Roman" w:hAnsiTheme="minorHAnsi" w:cstheme="minorHAnsi"/>
          <w:sz w:val="22"/>
          <w:szCs w:val="22"/>
        </w:rPr>
        <w:t>če</w:t>
      </w:r>
      <w:proofErr w:type="gramEnd"/>
      <w:r w:rsidR="00525BE0">
        <w:rPr>
          <w:rFonts w:asciiTheme="minorHAnsi" w:eastAsia="Times New Roman" w:hAnsiTheme="minorHAnsi" w:cstheme="minorHAnsi"/>
          <w:sz w:val="22"/>
          <w:szCs w:val="22"/>
        </w:rPr>
        <w:t xml:space="preserve"> biti bez tačnih </w:t>
      </w:r>
    </w:p>
    <w:p w:rsidR="00525BE0" w:rsidRDefault="00525BE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Odgovora,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dok  dve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ostale biče sa tačnim odgovorom. </w:t>
      </w:r>
    </w:p>
    <w:p w:rsidR="00525BE0" w:rsidRDefault="00525BE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525BE0" w:rsidRDefault="00525BE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12.1.6 Jedan </w:t>
      </w:r>
      <w:r w:rsidR="00446B56">
        <w:rPr>
          <w:rFonts w:asciiTheme="minorHAnsi" w:eastAsia="Times New Roman" w:hAnsiTheme="minorHAnsi" w:cstheme="minorHAnsi"/>
          <w:sz w:val="22"/>
          <w:szCs w:val="22"/>
        </w:rPr>
        <w:t>uzorak testa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sa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netačnog odgovora, biče dostavljen Predsedniku Komisije izbora na </w:t>
      </w:r>
    </w:p>
    <w:p w:rsidR="00525BE0" w:rsidRDefault="00525BE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elektronski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način ne ranije od 30 minuta pre početka pismenog  testa. Po pravilo, pismeni </w:t>
      </w:r>
    </w:p>
    <w:p w:rsidR="00525BE0" w:rsidRDefault="00525BE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test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kandidata počinje u 10 sati.</w:t>
      </w:r>
    </w:p>
    <w:p w:rsidR="00525BE0" w:rsidRDefault="00525BE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E73E64" w:rsidRDefault="00525BE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12.1.7 </w:t>
      </w:r>
      <w:r w:rsidR="000B13F1">
        <w:rPr>
          <w:rFonts w:asciiTheme="minorHAnsi" w:eastAsia="Times New Roman" w:hAnsiTheme="minorHAnsi" w:cstheme="minorHAnsi"/>
          <w:sz w:val="22"/>
          <w:szCs w:val="22"/>
        </w:rPr>
        <w:t xml:space="preserve">Svi </w:t>
      </w:r>
      <w:r w:rsidR="00EB1B10">
        <w:rPr>
          <w:rFonts w:asciiTheme="minorHAnsi" w:eastAsia="Times New Roman" w:hAnsiTheme="minorHAnsi" w:cstheme="minorHAnsi"/>
          <w:sz w:val="22"/>
          <w:szCs w:val="22"/>
        </w:rPr>
        <w:t>pismeni testovi treba</w:t>
      </w:r>
      <w:r w:rsidR="00E73E64">
        <w:rPr>
          <w:rFonts w:asciiTheme="minorHAnsi" w:eastAsia="Times New Roman" w:hAnsiTheme="minorHAnsi" w:cstheme="minorHAnsi"/>
          <w:sz w:val="22"/>
          <w:szCs w:val="22"/>
        </w:rPr>
        <w:t xml:space="preserve"> biti potpisani </w:t>
      </w:r>
      <w:proofErr w:type="gramStart"/>
      <w:r w:rsidR="00E73E64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 w:rsidR="00E73E64">
        <w:rPr>
          <w:rFonts w:asciiTheme="minorHAnsi" w:eastAsia="Times New Roman" w:hAnsiTheme="minorHAnsi" w:cstheme="minorHAnsi"/>
          <w:sz w:val="22"/>
          <w:szCs w:val="22"/>
        </w:rPr>
        <w:t xml:space="preserve"> svakoj stranici od samog kandidata, dok svi </w:t>
      </w:r>
    </w:p>
    <w:p w:rsidR="00E73E64" w:rsidRDefault="00E73E64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</w:t>
      </w:r>
      <w:proofErr w:type="gramStart"/>
      <w:r w:rsidR="00EB1B10">
        <w:rPr>
          <w:rFonts w:asciiTheme="minorHAnsi" w:eastAsia="Times New Roman" w:hAnsiTheme="minorHAnsi" w:cstheme="minorHAnsi"/>
          <w:sz w:val="22"/>
          <w:szCs w:val="22"/>
        </w:rPr>
        <w:t>članovi</w:t>
      </w:r>
      <w:proofErr w:type="gramEnd"/>
      <w:r w:rsidR="00EB1B10">
        <w:rPr>
          <w:rFonts w:asciiTheme="minorHAnsi" w:eastAsia="Times New Roman" w:hAnsiTheme="minorHAnsi" w:cstheme="minorHAnsi"/>
          <w:sz w:val="22"/>
          <w:szCs w:val="22"/>
        </w:rPr>
        <w:t xml:space="preserve"> Komisije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staviče svoje inicijale na posljednom stranicu testa.</w:t>
      </w:r>
    </w:p>
    <w:p w:rsidR="008B48DE" w:rsidRDefault="00E73E64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8B48D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12.1.8</w:t>
      </w:r>
      <w:r w:rsidR="008B48DE">
        <w:rPr>
          <w:rFonts w:asciiTheme="minorHAnsi" w:eastAsia="Times New Roman" w:hAnsiTheme="minorHAnsi" w:cstheme="minorHAnsi"/>
          <w:sz w:val="22"/>
          <w:szCs w:val="22"/>
        </w:rPr>
        <w:t xml:space="preserve"> Prema zahteva </w:t>
      </w:r>
      <w:r w:rsidR="00EB1B10">
        <w:rPr>
          <w:rFonts w:asciiTheme="minorHAnsi" w:eastAsia="Times New Roman" w:hAnsiTheme="minorHAnsi" w:cstheme="minorHAnsi"/>
          <w:sz w:val="22"/>
          <w:szCs w:val="22"/>
        </w:rPr>
        <w:t>Presedavajučeg,</w:t>
      </w:r>
      <w:r w:rsidR="008B48DE">
        <w:rPr>
          <w:rFonts w:asciiTheme="minorHAnsi" w:eastAsia="Times New Roman" w:hAnsiTheme="minorHAnsi" w:cstheme="minorHAnsi"/>
          <w:sz w:val="22"/>
          <w:szCs w:val="22"/>
        </w:rPr>
        <w:t xml:space="preserve"> Uzorci testa </w:t>
      </w:r>
      <w:proofErr w:type="gramStart"/>
      <w:r w:rsidR="008B48DE">
        <w:rPr>
          <w:rFonts w:asciiTheme="minorHAnsi" w:eastAsia="Times New Roman" w:hAnsiTheme="minorHAnsi" w:cstheme="minorHAnsi"/>
          <w:sz w:val="22"/>
          <w:szCs w:val="22"/>
        </w:rPr>
        <w:t>sa</w:t>
      </w:r>
      <w:proofErr w:type="gramEnd"/>
      <w:r w:rsidR="008B48DE">
        <w:rPr>
          <w:rFonts w:asciiTheme="minorHAnsi" w:eastAsia="Times New Roman" w:hAnsiTheme="minorHAnsi" w:cstheme="minorHAnsi"/>
          <w:sz w:val="22"/>
          <w:szCs w:val="22"/>
        </w:rPr>
        <w:t xml:space="preserve"> tačnim odgovorom biče dostavljeni Komisiji  </w:t>
      </w:r>
    </w:p>
    <w:p w:rsidR="008B48DE" w:rsidRDefault="008B48DE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tačno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u 15:00 časova, ali ne kasnije </w:t>
      </w:r>
      <w:r w:rsidR="00E73E6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sledečeg dana posle završetka pismenog testa.</w:t>
      </w:r>
    </w:p>
    <w:p w:rsidR="008B48DE" w:rsidRDefault="008B48DE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B48DE" w:rsidRDefault="008B48DE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12.1.9 Kandidati koji polažu pismeni test I ne daju tačan odgovor preko 50%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testa ,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neče proči </w:t>
      </w:r>
    </w:p>
    <w:p w:rsidR="008B48DE" w:rsidRDefault="008B48DE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fazu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za  usmeni test. </w:t>
      </w:r>
    </w:p>
    <w:p w:rsidR="008B48DE" w:rsidRDefault="008B48DE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0D7ECA" w:rsidRDefault="008B48DE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12.1.10 </w:t>
      </w:r>
      <w:r w:rsidR="000D7ECA">
        <w:rPr>
          <w:rFonts w:asciiTheme="minorHAnsi" w:eastAsia="Times New Roman" w:hAnsiTheme="minorHAnsi" w:cstheme="minorHAnsi"/>
          <w:sz w:val="22"/>
          <w:szCs w:val="22"/>
        </w:rPr>
        <w:t xml:space="preserve">Svi pismeni testovi biče </w:t>
      </w:r>
      <w:r w:rsidR="00446B56">
        <w:rPr>
          <w:rFonts w:asciiTheme="minorHAnsi" w:eastAsia="Times New Roman" w:hAnsiTheme="minorHAnsi" w:cstheme="minorHAnsi"/>
          <w:sz w:val="22"/>
          <w:szCs w:val="22"/>
        </w:rPr>
        <w:t xml:space="preserve">održavani </w:t>
      </w:r>
      <w:proofErr w:type="gramStart"/>
      <w:r w:rsidR="00446B56"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 w:rsidR="000D7ECA">
        <w:rPr>
          <w:rFonts w:asciiTheme="minorHAnsi" w:eastAsia="Times New Roman" w:hAnsiTheme="minorHAnsi" w:cstheme="minorHAnsi"/>
          <w:sz w:val="22"/>
          <w:szCs w:val="22"/>
        </w:rPr>
        <w:t xml:space="preserve"> Službenog osoblja 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roku od sedam (7) godina</w:t>
      </w:r>
      <w:r w:rsidR="000D7ECA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0D7ECA" w:rsidRDefault="000D7ECA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0D7ECA" w:rsidRDefault="000D7ECA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12.1.11 U slučaju ne </w:t>
      </w:r>
      <w:r w:rsidR="00EB1B10">
        <w:rPr>
          <w:rFonts w:asciiTheme="minorHAnsi" w:eastAsia="Times New Roman" w:hAnsiTheme="minorHAnsi" w:cstheme="minorHAnsi"/>
          <w:sz w:val="22"/>
          <w:szCs w:val="22"/>
        </w:rPr>
        <w:t>funksionisanje base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podataka</w:t>
      </w:r>
      <w:r w:rsidR="00EB1B10">
        <w:rPr>
          <w:rFonts w:asciiTheme="minorHAnsi" w:eastAsia="Times New Roman" w:hAnsiTheme="minorHAnsi" w:cstheme="minorHAnsi"/>
          <w:sz w:val="22"/>
          <w:szCs w:val="22"/>
        </w:rPr>
        <w:t>, kompilacija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pitanja biče urađeno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strane </w:t>
      </w:r>
    </w:p>
    <w:p w:rsidR="002B51D0" w:rsidRDefault="000D7ECA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</w:t>
      </w:r>
      <w:proofErr w:type="gramStart"/>
      <w:r w:rsidR="00EB1B10">
        <w:rPr>
          <w:rFonts w:asciiTheme="minorHAnsi" w:eastAsia="Times New Roman" w:hAnsiTheme="minorHAnsi" w:cstheme="minorHAnsi"/>
          <w:sz w:val="22"/>
          <w:szCs w:val="22"/>
        </w:rPr>
        <w:t>članova</w:t>
      </w:r>
      <w:proofErr w:type="gramEnd"/>
      <w:r w:rsidR="00EB1B10">
        <w:rPr>
          <w:rFonts w:asciiTheme="minorHAnsi" w:eastAsia="Times New Roman" w:hAnsiTheme="minorHAnsi" w:cstheme="minorHAnsi"/>
          <w:sz w:val="22"/>
          <w:szCs w:val="22"/>
        </w:rPr>
        <w:t xml:space="preserve"> Izborne</w:t>
      </w:r>
      <w:r w:rsidR="002B51D0">
        <w:rPr>
          <w:rFonts w:asciiTheme="minorHAnsi" w:eastAsia="Times New Roman" w:hAnsiTheme="minorHAnsi" w:cstheme="minorHAnsi"/>
          <w:sz w:val="22"/>
          <w:szCs w:val="22"/>
        </w:rPr>
        <w:t xml:space="preserve"> Komisije, dok  druge Uredbe  predviđene sa ovog  Člana nastaviče se </w:t>
      </w:r>
    </w:p>
    <w:p w:rsidR="002B51D0" w:rsidRDefault="002B51D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primnenjivati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2B51D0" w:rsidRDefault="002B51D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2B51D0" w:rsidRDefault="002B51D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</w:t>
      </w:r>
    </w:p>
    <w:p w:rsidR="002B51D0" w:rsidRDefault="002B51D0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2B51D0" w:rsidRPr="00EB27B2" w:rsidRDefault="002B51D0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B27B2">
        <w:rPr>
          <w:rFonts w:asciiTheme="minorHAnsi" w:eastAsia="Times New Roman" w:hAnsiTheme="minorHAnsi" w:cstheme="minorHAnsi"/>
          <w:b/>
          <w:sz w:val="22"/>
          <w:szCs w:val="22"/>
        </w:rPr>
        <w:t>Član 13</w:t>
      </w:r>
    </w:p>
    <w:p w:rsidR="00525BE0" w:rsidRPr="00EB27B2" w:rsidRDefault="002B51D0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B27B2">
        <w:rPr>
          <w:rFonts w:asciiTheme="minorHAnsi" w:eastAsia="Times New Roman" w:hAnsiTheme="minorHAnsi" w:cstheme="minorHAnsi"/>
          <w:b/>
          <w:sz w:val="22"/>
          <w:szCs w:val="22"/>
        </w:rPr>
        <w:t>Određivanje službenih osoblja</w:t>
      </w:r>
    </w:p>
    <w:p w:rsidR="00CC204B" w:rsidRDefault="00CC204B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2B51D0" w:rsidRDefault="00CC204B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Svaki sud imače </w:t>
      </w:r>
      <w:r w:rsidR="00EB1B10">
        <w:rPr>
          <w:rFonts w:asciiTheme="minorHAnsi" w:eastAsia="Times New Roman" w:hAnsiTheme="minorHAnsi" w:cstheme="minorHAnsi"/>
          <w:sz w:val="22"/>
          <w:szCs w:val="22"/>
        </w:rPr>
        <w:t>najmanje jednog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</w:t>
      </w:r>
      <w:r w:rsidR="00446B56">
        <w:rPr>
          <w:rFonts w:asciiTheme="minorHAnsi" w:eastAsia="Times New Roman" w:hAnsiTheme="minorHAnsi" w:cstheme="minorHAnsi"/>
          <w:sz w:val="22"/>
          <w:szCs w:val="22"/>
        </w:rPr>
        <w:t xml:space="preserve">lužbenika, osim Posebne Komore vrhovnog </w:t>
      </w:r>
      <w:proofErr w:type="gramStart"/>
      <w:r w:rsidR="00446B56">
        <w:rPr>
          <w:rFonts w:asciiTheme="minorHAnsi" w:eastAsia="Times New Roman" w:hAnsiTheme="minorHAnsi" w:cstheme="minorHAnsi"/>
          <w:sz w:val="22"/>
          <w:szCs w:val="22"/>
        </w:rPr>
        <w:t>s</w:t>
      </w:r>
      <w:r>
        <w:rPr>
          <w:rFonts w:asciiTheme="minorHAnsi" w:eastAsia="Times New Roman" w:hAnsiTheme="minorHAnsi" w:cstheme="minorHAnsi"/>
          <w:sz w:val="22"/>
          <w:szCs w:val="22"/>
        </w:rPr>
        <w:t>uda .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 S</w:t>
      </w:r>
      <w:r w:rsidR="00CA2EA6">
        <w:rPr>
          <w:rFonts w:asciiTheme="minorHAnsi" w:eastAsia="Times New Roman" w:hAnsiTheme="minorHAnsi" w:cstheme="minorHAnsi"/>
          <w:sz w:val="22"/>
          <w:szCs w:val="22"/>
        </w:rPr>
        <w:t>av odgov</w:t>
      </w:r>
      <w:r w:rsidR="00335585">
        <w:rPr>
          <w:rFonts w:asciiTheme="minorHAnsi" w:eastAsia="Times New Roman" w:hAnsiTheme="minorHAnsi" w:cstheme="minorHAnsi"/>
          <w:sz w:val="22"/>
          <w:szCs w:val="22"/>
        </w:rPr>
        <w:t xml:space="preserve">ornost u </w:t>
      </w:r>
      <w:r w:rsidR="00EB1B10">
        <w:rPr>
          <w:rFonts w:asciiTheme="minorHAnsi" w:eastAsia="Times New Roman" w:hAnsiTheme="minorHAnsi" w:cstheme="minorHAnsi"/>
          <w:sz w:val="22"/>
          <w:szCs w:val="22"/>
        </w:rPr>
        <w:t xml:space="preserve">vezi osoblja </w:t>
      </w:r>
      <w:r w:rsidR="00446B56">
        <w:rPr>
          <w:rFonts w:asciiTheme="minorHAnsi" w:eastAsia="Times New Roman" w:hAnsiTheme="minorHAnsi" w:cstheme="minorHAnsi"/>
          <w:sz w:val="22"/>
          <w:szCs w:val="22"/>
        </w:rPr>
        <w:t>Posebne komore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uradiče </w:t>
      </w:r>
      <w:r w:rsidR="00446B56">
        <w:rPr>
          <w:rFonts w:asciiTheme="minorHAnsi" w:eastAsia="Times New Roman" w:hAnsiTheme="minorHAnsi" w:cstheme="minorHAnsi"/>
          <w:sz w:val="22"/>
          <w:szCs w:val="22"/>
        </w:rPr>
        <w:t>najviši Rukovodioc administracije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446B56">
        <w:rPr>
          <w:rFonts w:asciiTheme="minorHAnsi" w:eastAsia="Times New Roman" w:hAnsiTheme="minorHAnsi" w:cstheme="minorHAnsi"/>
          <w:sz w:val="22"/>
          <w:szCs w:val="22"/>
        </w:rPr>
        <w:t>Rukovodioc osoblja</w:t>
      </w:r>
      <w:proofErr w:type="gramStart"/>
      <w:r w:rsidR="00446B56">
        <w:rPr>
          <w:rFonts w:asciiTheme="minorHAnsi" w:eastAsia="Times New Roman" w:hAnsiTheme="minorHAnsi" w:cstheme="minorHAnsi"/>
          <w:sz w:val="22"/>
          <w:szCs w:val="22"/>
        </w:rPr>
        <w:t>,  I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službenik osoblja</w:t>
      </w:r>
      <w:r w:rsidR="00CA2EA6">
        <w:rPr>
          <w:rFonts w:asciiTheme="minorHAnsi" w:eastAsia="Times New Roman" w:hAnsiTheme="minorHAnsi" w:cstheme="minorHAnsi"/>
          <w:sz w:val="22"/>
          <w:szCs w:val="22"/>
        </w:rPr>
        <w:t xml:space="preserve"> Vrhovnog Suda. </w:t>
      </w:r>
    </w:p>
    <w:p w:rsidR="00335585" w:rsidRDefault="00335585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335585" w:rsidRPr="00EB27B2" w:rsidRDefault="00335585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B27B2">
        <w:rPr>
          <w:rFonts w:asciiTheme="minorHAnsi" w:eastAsia="Times New Roman" w:hAnsiTheme="minorHAnsi" w:cstheme="minorHAnsi"/>
          <w:b/>
          <w:sz w:val="22"/>
          <w:szCs w:val="22"/>
        </w:rPr>
        <w:t>Član 14</w:t>
      </w:r>
    </w:p>
    <w:p w:rsidR="00335585" w:rsidRDefault="00EB27B2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B27B2">
        <w:rPr>
          <w:rFonts w:asciiTheme="minorHAnsi" w:eastAsia="Times New Roman" w:hAnsiTheme="minorHAnsi" w:cstheme="minorHAnsi"/>
          <w:b/>
          <w:sz w:val="22"/>
          <w:szCs w:val="22"/>
        </w:rPr>
        <w:t xml:space="preserve">Razmatranje </w:t>
      </w:r>
      <w:r w:rsidR="00EB1B10">
        <w:rPr>
          <w:rFonts w:asciiTheme="minorHAnsi" w:eastAsia="Times New Roman" w:hAnsiTheme="minorHAnsi" w:cstheme="minorHAnsi"/>
          <w:b/>
          <w:sz w:val="22"/>
          <w:szCs w:val="22"/>
        </w:rPr>
        <w:t xml:space="preserve">pritužbe </w:t>
      </w:r>
      <w:r w:rsidR="00EB1B10" w:rsidRPr="00EB27B2">
        <w:rPr>
          <w:rFonts w:asciiTheme="minorHAnsi" w:eastAsia="Times New Roman" w:hAnsiTheme="minorHAnsi" w:cstheme="minorHAnsi"/>
          <w:b/>
          <w:sz w:val="22"/>
          <w:szCs w:val="22"/>
        </w:rPr>
        <w:t>protiv</w:t>
      </w:r>
      <w:r w:rsidRPr="00EB27B2">
        <w:rPr>
          <w:rFonts w:asciiTheme="minorHAnsi" w:eastAsia="Times New Roman" w:hAnsiTheme="minorHAnsi" w:cstheme="minorHAnsi"/>
          <w:b/>
          <w:sz w:val="22"/>
          <w:szCs w:val="22"/>
        </w:rPr>
        <w:t xml:space="preserve"> selekcije I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imenovanja</w:t>
      </w:r>
    </w:p>
    <w:p w:rsidR="00FE2EA5" w:rsidRDefault="00FE2EA5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FE2EA5" w:rsidRDefault="00050898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14.1 Komisija za </w:t>
      </w:r>
      <w:r w:rsidR="00EB1B10">
        <w:rPr>
          <w:rFonts w:asciiTheme="minorHAnsi" w:eastAsia="Times New Roman" w:hAnsiTheme="minorHAnsi" w:cstheme="minorHAnsi"/>
          <w:sz w:val="22"/>
          <w:szCs w:val="22"/>
        </w:rPr>
        <w:t>Rješavanje Sporova</w:t>
      </w:r>
      <w:r w:rsidR="00FE2EA5">
        <w:rPr>
          <w:rFonts w:asciiTheme="minorHAnsi" w:eastAsia="Times New Roman" w:hAnsiTheme="minorHAnsi" w:cstheme="minorHAnsi"/>
          <w:sz w:val="22"/>
          <w:szCs w:val="22"/>
        </w:rPr>
        <w:t xml:space="preserve"> I Žalbi, razmatrače podnete žalbe protiv donošene izborne odluke I imenovanja nadležnog suda.</w:t>
      </w:r>
    </w:p>
    <w:p w:rsidR="00FE2EA5" w:rsidRDefault="00FE2EA5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FE2EA5" w:rsidRDefault="00FE2EA5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14.2 Komisija se formira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50898">
        <w:rPr>
          <w:rFonts w:asciiTheme="minorHAnsi" w:eastAsia="Times New Roman" w:hAnsiTheme="minorHAnsi" w:cstheme="minorHAnsi"/>
          <w:sz w:val="22"/>
          <w:szCs w:val="22"/>
        </w:rPr>
        <w:t xml:space="preserve">RSŽ I Sekretarijata </w:t>
      </w:r>
      <w:r w:rsidR="00EB1B10">
        <w:rPr>
          <w:rFonts w:asciiTheme="minorHAnsi" w:eastAsia="Times New Roman" w:hAnsiTheme="minorHAnsi" w:cstheme="minorHAnsi"/>
          <w:sz w:val="22"/>
          <w:szCs w:val="22"/>
        </w:rPr>
        <w:t>Sudskog saveta Kosove</w:t>
      </w:r>
      <w:r w:rsidR="00050898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050898" w:rsidRDefault="00050898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050898" w:rsidRDefault="00050898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14.3 Komisija se sastoji od predsednika I članovima komisije,  kao I zamenika od redova sudskih osoblja sa dve (2) godine mandata, I  mogučnost produženja, koja zadržava raznolikost Kosovskih društva</w:t>
      </w:r>
      <w:r w:rsidR="00B02A7C">
        <w:rPr>
          <w:rFonts w:asciiTheme="minorHAnsi" w:eastAsia="Times New Roman" w:hAnsiTheme="minorHAnsi" w:cstheme="minorHAnsi"/>
          <w:sz w:val="22"/>
          <w:szCs w:val="22"/>
        </w:rPr>
        <w:t>, uključujuči  posebno raz</w:t>
      </w:r>
      <w:r w:rsidR="000241AF">
        <w:rPr>
          <w:rFonts w:asciiTheme="minorHAnsi" w:eastAsia="Times New Roman" w:hAnsiTheme="minorHAnsi" w:cstheme="minorHAnsi"/>
          <w:sz w:val="22"/>
          <w:szCs w:val="22"/>
        </w:rPr>
        <w:t>nolikost polova</w:t>
      </w:r>
      <w:r w:rsidR="00F71845">
        <w:rPr>
          <w:rFonts w:asciiTheme="minorHAnsi" w:eastAsia="Times New Roman" w:hAnsiTheme="minorHAnsi" w:cstheme="minorHAnsi"/>
          <w:sz w:val="22"/>
          <w:szCs w:val="22"/>
        </w:rPr>
        <w:t>.  Član</w:t>
      </w:r>
      <w:r w:rsidR="00B02A7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02A7C" w:rsidRPr="00B02A7C">
        <w:rPr>
          <w:rFonts w:asciiTheme="minorHAnsi" w:eastAsia="Times New Roman" w:hAnsiTheme="minorHAnsi" w:cstheme="minorHAnsi"/>
          <w:i/>
          <w:sz w:val="22"/>
          <w:szCs w:val="22"/>
        </w:rPr>
        <w:t>Ad-</w:t>
      </w:r>
      <w:proofErr w:type="gramStart"/>
      <w:r w:rsidR="00B02A7C" w:rsidRPr="00B02A7C">
        <w:rPr>
          <w:rFonts w:asciiTheme="minorHAnsi" w:eastAsia="Times New Roman" w:hAnsiTheme="minorHAnsi" w:cstheme="minorHAnsi"/>
          <w:i/>
          <w:sz w:val="22"/>
          <w:szCs w:val="22"/>
        </w:rPr>
        <w:t>hoc</w:t>
      </w:r>
      <w:r w:rsidR="00F7184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7224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71845">
        <w:rPr>
          <w:rFonts w:asciiTheme="minorHAnsi" w:eastAsia="Times New Roman" w:hAnsiTheme="minorHAnsi" w:cstheme="minorHAnsi"/>
          <w:sz w:val="22"/>
          <w:szCs w:val="22"/>
        </w:rPr>
        <w:t>se</w:t>
      </w:r>
      <w:proofErr w:type="gramEnd"/>
      <w:r w:rsidR="00F71845">
        <w:rPr>
          <w:rFonts w:asciiTheme="minorHAnsi" w:eastAsia="Times New Roman" w:hAnsiTheme="minorHAnsi" w:cstheme="minorHAnsi"/>
          <w:sz w:val="22"/>
          <w:szCs w:val="22"/>
        </w:rPr>
        <w:t xml:space="preserve"> imenjuje od predsednika  suda od kojeg dolazi I slučaj.</w:t>
      </w:r>
    </w:p>
    <w:p w:rsidR="00F71845" w:rsidRDefault="00F71845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F71845" w:rsidRDefault="00F71845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14.4 Za sve ostale postupke, u vezi procedure zapošljavanja, poštovač</w:t>
      </w:r>
      <w:r w:rsidR="00672246">
        <w:rPr>
          <w:rFonts w:asciiTheme="minorHAnsi" w:eastAsia="Times New Roman" w:hAnsiTheme="minorHAnsi" w:cstheme="minorHAnsi"/>
          <w:sz w:val="22"/>
          <w:szCs w:val="22"/>
        </w:rPr>
        <w:t>e se uredba MJA-e Br.02/</w:t>
      </w:r>
      <w:proofErr w:type="gramStart"/>
      <w:r w:rsidR="00672246">
        <w:rPr>
          <w:rFonts w:asciiTheme="minorHAnsi" w:eastAsia="Times New Roman" w:hAnsiTheme="minorHAnsi" w:cstheme="minorHAnsi"/>
          <w:sz w:val="22"/>
          <w:szCs w:val="22"/>
        </w:rPr>
        <w:t>2010  o</w:t>
      </w:r>
      <w:proofErr w:type="gramEnd"/>
      <w:r w:rsidR="00672246">
        <w:rPr>
          <w:rFonts w:asciiTheme="minorHAnsi" w:eastAsia="Times New Roman" w:hAnsiTheme="minorHAnsi" w:cstheme="minorHAnsi"/>
          <w:sz w:val="22"/>
          <w:szCs w:val="22"/>
        </w:rPr>
        <w:t xml:space="preserve"> Proceduri  Zapošljavanja Civilne Službe.</w:t>
      </w:r>
    </w:p>
    <w:p w:rsidR="00672246" w:rsidRDefault="00672246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672246" w:rsidRPr="00B02A7C" w:rsidRDefault="00672246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       </w:t>
      </w:r>
    </w:p>
    <w:p w:rsidR="00B97680" w:rsidRDefault="00B97680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3C659B" w:rsidRPr="004D239A" w:rsidRDefault="0067224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Član 15</w:t>
      </w:r>
    </w:p>
    <w:p w:rsidR="00672246" w:rsidRPr="004D239A" w:rsidRDefault="00EB1B10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672246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4D239A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</w:t>
      </w:r>
      <w:r w:rsidR="00672246" w:rsidRPr="004D239A">
        <w:rPr>
          <w:rFonts w:asciiTheme="minorHAnsi" w:eastAsia="Times New Roman" w:hAnsiTheme="minorHAnsi" w:cstheme="minorHAnsi"/>
          <w:b/>
          <w:sz w:val="22"/>
          <w:szCs w:val="22"/>
        </w:rPr>
        <w:t>, I Rukovo</w:t>
      </w:r>
      <w:r w:rsidR="004D239A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dioca Osoblje </w:t>
      </w:r>
      <w:r w:rsidR="007962C3"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4D239A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4D239A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4D239A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672246" w:rsidRDefault="004D239A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proofErr w:type="gramStart"/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sa</w:t>
      </w:r>
      <w:proofErr w:type="gramEnd"/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Br. 03/2010 o Opisu Radnih Poslova</w:t>
      </w:r>
    </w:p>
    <w:p w:rsidR="004D239A" w:rsidRDefault="004D239A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D239A" w:rsidRDefault="004D239A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Sva prava I odgovornost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ove </w:t>
      </w:r>
      <w:r w:rsidR="00EB1B10">
        <w:rPr>
          <w:rFonts w:asciiTheme="minorHAnsi" w:eastAsia="Times New Roman" w:hAnsiTheme="minorHAnsi" w:cstheme="minorHAnsi"/>
          <w:sz w:val="22"/>
          <w:szCs w:val="22"/>
        </w:rPr>
        <w:t>Uredbe ostaju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na </w:t>
      </w:r>
      <w:r w:rsidR="00B964C1">
        <w:rPr>
          <w:rFonts w:asciiTheme="minorHAnsi" w:eastAsia="Times New Roman" w:hAnsiTheme="minorHAnsi" w:cstheme="minorHAnsi"/>
          <w:sz w:val="22"/>
          <w:szCs w:val="22"/>
        </w:rPr>
        <w:t xml:space="preserve">nadležnosti </w:t>
      </w:r>
      <w:r>
        <w:rPr>
          <w:rFonts w:asciiTheme="minorHAnsi" w:eastAsia="Times New Roman" w:hAnsiTheme="minorHAnsi" w:cstheme="minorHAnsi"/>
          <w:sz w:val="22"/>
          <w:szCs w:val="22"/>
        </w:rPr>
        <w:t>SSSK-e za osiguranje jedinstvene procedure, sadržaj</w:t>
      </w:r>
      <w:r w:rsidR="0055286C">
        <w:rPr>
          <w:rFonts w:asciiTheme="minorHAnsi" w:eastAsia="Times New Roman" w:hAnsiTheme="minorHAnsi" w:cstheme="minorHAnsi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>, format</w:t>
      </w:r>
      <w:r w:rsidR="0055286C">
        <w:rPr>
          <w:rFonts w:asciiTheme="minorHAnsi" w:eastAsia="Times New Roman" w:hAnsiTheme="minorHAnsi" w:cstheme="minorHAnsi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>, promena</w:t>
      </w:r>
      <w:r w:rsidR="0055286C">
        <w:rPr>
          <w:rFonts w:asciiTheme="minorHAnsi" w:eastAsia="Times New Roman" w:hAnsiTheme="minorHAnsi" w:cstheme="minorHAnsi"/>
          <w:sz w:val="22"/>
          <w:szCs w:val="22"/>
        </w:rPr>
        <w:t xml:space="preserve">ma, </w:t>
      </w:r>
      <w:r w:rsidR="00EB1B10">
        <w:rPr>
          <w:rFonts w:asciiTheme="minorHAnsi" w:eastAsia="Times New Roman" w:hAnsiTheme="minorHAnsi" w:cstheme="minorHAnsi"/>
          <w:sz w:val="22"/>
          <w:szCs w:val="22"/>
        </w:rPr>
        <w:t>saglasnosti I</w:t>
      </w:r>
      <w:r w:rsidR="0055286C">
        <w:rPr>
          <w:rFonts w:asciiTheme="minorHAnsi" w:eastAsia="Times New Roman" w:hAnsiTheme="minorHAnsi" w:cstheme="minorHAnsi"/>
          <w:sz w:val="22"/>
          <w:szCs w:val="22"/>
        </w:rPr>
        <w:t xml:space="preserve"> upotreba opisa radnih poslova na sudovima I Savetskim jedinicama.</w:t>
      </w:r>
    </w:p>
    <w:p w:rsidR="0055286C" w:rsidRDefault="0055286C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55286C" w:rsidRDefault="0055286C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55286C" w:rsidRDefault="0055286C" w:rsidP="0088533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</w:t>
      </w:r>
    </w:p>
    <w:p w:rsidR="0055286C" w:rsidRPr="003C438D" w:rsidRDefault="0055286C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C438D">
        <w:rPr>
          <w:rFonts w:asciiTheme="minorHAnsi" w:eastAsia="Times New Roman" w:hAnsiTheme="minorHAnsi" w:cstheme="minorHAnsi"/>
          <w:b/>
          <w:sz w:val="22"/>
          <w:szCs w:val="22"/>
        </w:rPr>
        <w:t>Član 16</w:t>
      </w:r>
    </w:p>
    <w:p w:rsidR="0055286C" w:rsidRDefault="0055286C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55286C" w:rsidRPr="004D239A" w:rsidRDefault="00B612A2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55286C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55286C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</w:t>
      </w:r>
      <w:r w:rsidR="00034C0C">
        <w:rPr>
          <w:rFonts w:asciiTheme="minorHAnsi" w:eastAsia="Times New Roman" w:hAnsiTheme="minorHAnsi" w:cstheme="minorHAnsi"/>
          <w:b/>
          <w:sz w:val="22"/>
          <w:szCs w:val="22"/>
        </w:rPr>
        <w:t>, I Rukovodioca Osoblja</w:t>
      </w:r>
      <w:r w:rsidR="0055286C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55286C" w:rsidRPr="004D239A">
        <w:rPr>
          <w:rFonts w:asciiTheme="minorHAnsi" w:eastAsia="Times New Roman" w:hAnsiTheme="minorHAnsi" w:cstheme="minorHAnsi"/>
          <w:b/>
          <w:sz w:val="22"/>
          <w:szCs w:val="22"/>
        </w:rPr>
        <w:t>koji  proizilaze</w:t>
      </w:r>
      <w:proofErr w:type="gramEnd"/>
      <w:r w:rsidR="0055286C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od Uredbe</w:t>
      </w:r>
    </w:p>
    <w:p w:rsidR="0055286C" w:rsidRDefault="003C438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proofErr w:type="gramStart"/>
      <w:r>
        <w:rPr>
          <w:rFonts w:asciiTheme="minorHAnsi" w:eastAsia="Times New Roman" w:hAnsiTheme="minorHAnsi" w:cstheme="minorHAnsi"/>
          <w:b/>
          <w:sz w:val="22"/>
          <w:szCs w:val="22"/>
        </w:rPr>
        <w:t>sa</w:t>
      </w:r>
      <w:proofErr w:type="gramEnd"/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Br. 04/2010</w:t>
      </w:r>
      <w:r w:rsidR="0055286C">
        <w:rPr>
          <w:rFonts w:asciiTheme="minorHAnsi" w:eastAsia="Times New Roman" w:hAnsiTheme="minorHAnsi" w:cstheme="minorHAnsi"/>
          <w:b/>
          <w:sz w:val="22"/>
          <w:szCs w:val="22"/>
        </w:rPr>
        <w:t xml:space="preserve"> Pravne Procedure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I Proporcionalna  </w:t>
      </w:r>
      <w:r w:rsidR="0055286C">
        <w:rPr>
          <w:rFonts w:asciiTheme="minorHAnsi" w:eastAsia="Times New Roman" w:hAnsiTheme="minorHAnsi" w:cstheme="minorHAnsi"/>
          <w:b/>
          <w:sz w:val="22"/>
          <w:szCs w:val="22"/>
        </w:rPr>
        <w:t>Uključivanja   Manjinskih  Zajednica  u Civilnoj</w:t>
      </w:r>
    </w:p>
    <w:p w:rsidR="0055286C" w:rsidRDefault="00034C0C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Službi Republike Kosova</w:t>
      </w:r>
    </w:p>
    <w:p w:rsidR="00034C0C" w:rsidRDefault="00034C0C" w:rsidP="0055286C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034C0C" w:rsidRDefault="00034C0C" w:rsidP="0055286C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034C0C" w:rsidRDefault="00034C0C" w:rsidP="0055286C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Sva prava I odgovornost ove Uredbe ostaju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964C1">
        <w:rPr>
          <w:rFonts w:asciiTheme="minorHAnsi" w:eastAsia="Times New Roman" w:hAnsiTheme="minorHAnsi" w:cstheme="minorHAnsi"/>
          <w:sz w:val="22"/>
          <w:szCs w:val="22"/>
        </w:rPr>
        <w:t>nadležnosti</w:t>
      </w: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suda, koji osigurava </w:t>
      </w:r>
      <w:r w:rsidR="00D952DD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da </w:t>
      </w: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sud i njene filijale </w:t>
      </w:r>
      <w:r w:rsidR="00D952DD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osiguravaju </w:t>
      </w: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pravnu proporcionalnu zastuplj</w:t>
      </w:r>
      <w:r w:rsidR="00D952DD">
        <w:rPr>
          <w:rFonts w:asciiTheme="minorHAnsi" w:eastAsia="Times New Roman" w:hAnsiTheme="minorHAnsi" w:cstheme="minorHAnsi"/>
          <w:sz w:val="22"/>
          <w:szCs w:val="22"/>
          <w:lang w:val="sr-Latn-RS"/>
        </w:rPr>
        <w:t>enost pripadnika manjiskih zajednica u skladu sa Članom 11, Stavom 3 i 4, Zakona Br. 03/L – 149 Civilne Službe Republike Kosove.</w:t>
      </w:r>
    </w:p>
    <w:p w:rsidR="00D952DD" w:rsidRDefault="00D952DD" w:rsidP="0055286C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D952DD" w:rsidRPr="00D952DD" w:rsidRDefault="00D952D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D952DD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Član 17</w:t>
      </w:r>
    </w:p>
    <w:p w:rsidR="00D952DD" w:rsidRDefault="007962C3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D952DD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D952DD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D952DD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D952DD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D952DD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D952DD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D952DD" w:rsidRDefault="00D952D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Br. 05/2010 o Radnoj Vreme</w:t>
      </w:r>
    </w:p>
    <w:p w:rsidR="00D952DD" w:rsidRDefault="00D952D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EF618F" w:rsidRDefault="00D952DD" w:rsidP="00D952D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Sva prava I odgovornost ove </w:t>
      </w:r>
      <w:r w:rsidR="00B612A2">
        <w:rPr>
          <w:rFonts w:asciiTheme="minorHAnsi" w:eastAsia="Times New Roman" w:hAnsiTheme="minorHAnsi" w:cstheme="minorHAnsi"/>
          <w:sz w:val="22"/>
          <w:szCs w:val="22"/>
        </w:rPr>
        <w:t>Uredbe,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ostaju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964C1">
        <w:rPr>
          <w:rFonts w:asciiTheme="minorHAnsi" w:eastAsia="Times New Roman" w:hAnsiTheme="minorHAnsi" w:cstheme="minorHAnsi"/>
          <w:sz w:val="22"/>
          <w:szCs w:val="22"/>
        </w:rPr>
        <w:t>nadležnosti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612A2">
        <w:rPr>
          <w:rFonts w:asciiTheme="minorHAnsi" w:eastAsia="Times New Roman" w:hAnsiTheme="minorHAnsi" w:cstheme="minorHAnsi"/>
          <w:sz w:val="22"/>
          <w:szCs w:val="22"/>
        </w:rPr>
        <w:t>suda da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bi poštovao radno </w:t>
      </w:r>
      <w:r w:rsidR="00B612A2">
        <w:rPr>
          <w:rFonts w:asciiTheme="minorHAnsi" w:eastAsia="Times New Roman" w:hAnsiTheme="minorHAnsi" w:cstheme="minorHAnsi"/>
          <w:sz w:val="22"/>
          <w:szCs w:val="22"/>
        </w:rPr>
        <w:t>vreme,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F618F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prisustvo na poslu civilnih </w:t>
      </w:r>
      <w:r w:rsidR="00B612A2">
        <w:rPr>
          <w:rFonts w:asciiTheme="minorHAnsi" w:eastAsia="Times New Roman" w:hAnsiTheme="minorHAnsi" w:cstheme="minorHAnsi"/>
          <w:sz w:val="22"/>
          <w:szCs w:val="22"/>
        </w:rPr>
        <w:t>službenika.</w:t>
      </w:r>
    </w:p>
    <w:p w:rsidR="00EF618F" w:rsidRDefault="00EF618F" w:rsidP="00D952D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EF618F" w:rsidRDefault="00EF618F" w:rsidP="00D952D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EF618F" w:rsidRPr="00EF618F" w:rsidRDefault="00EF618F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F618F">
        <w:rPr>
          <w:rFonts w:asciiTheme="minorHAnsi" w:eastAsia="Times New Roman" w:hAnsiTheme="minorHAnsi" w:cstheme="minorHAnsi"/>
          <w:b/>
          <w:sz w:val="22"/>
          <w:szCs w:val="22"/>
        </w:rPr>
        <w:t>Član 18</w:t>
      </w:r>
    </w:p>
    <w:p w:rsidR="00EF618F" w:rsidRDefault="007962C3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EF618F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EF618F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EF618F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EF618F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EF618F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EF618F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EF618F" w:rsidRDefault="00EF618F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proofErr w:type="gramStart"/>
      <w:r>
        <w:rPr>
          <w:rFonts w:asciiTheme="minorHAnsi" w:eastAsia="Times New Roman" w:hAnsiTheme="minorHAnsi" w:cstheme="minorHAnsi"/>
          <w:b/>
          <w:sz w:val="22"/>
          <w:szCs w:val="22"/>
        </w:rPr>
        <w:t>br</w:t>
      </w:r>
      <w:proofErr w:type="gramEnd"/>
      <w:r>
        <w:rPr>
          <w:rFonts w:asciiTheme="minorHAnsi" w:eastAsia="Times New Roman" w:hAnsiTheme="minorHAnsi" w:cstheme="minorHAnsi"/>
          <w:b/>
          <w:sz w:val="22"/>
          <w:szCs w:val="22"/>
        </w:rPr>
        <w:t>. 06/2010 o Transferu Civilnih Službenika</w:t>
      </w:r>
    </w:p>
    <w:p w:rsidR="00E55259" w:rsidRDefault="00E55259" w:rsidP="00D952D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E55259" w:rsidRDefault="00E55259" w:rsidP="00D952D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E55259" w:rsidRDefault="00E55259" w:rsidP="00D952D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18.1 Sva prava I odgovornost ove Uredbe ost</w:t>
      </w:r>
      <w:r w:rsidR="00CF1D89">
        <w:rPr>
          <w:rFonts w:asciiTheme="minorHAnsi" w:eastAsia="Times New Roman" w:hAnsiTheme="minorHAnsi" w:cstheme="minorHAnsi"/>
          <w:sz w:val="22"/>
          <w:szCs w:val="22"/>
        </w:rPr>
        <w:t xml:space="preserve">aju </w:t>
      </w:r>
      <w:proofErr w:type="gramStart"/>
      <w:r w:rsidR="00CF1D89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 w:rsidR="00CF1D8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964C1">
        <w:rPr>
          <w:rFonts w:asciiTheme="minorHAnsi" w:eastAsia="Times New Roman" w:hAnsiTheme="minorHAnsi" w:cstheme="minorHAnsi"/>
          <w:sz w:val="22"/>
          <w:szCs w:val="22"/>
        </w:rPr>
        <w:t xml:space="preserve">nadležnosti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suda,</w:t>
      </w:r>
      <w:r w:rsidR="00CF1D89">
        <w:rPr>
          <w:rFonts w:asciiTheme="minorHAnsi" w:eastAsia="Times New Roman" w:hAnsiTheme="minorHAnsi" w:cstheme="minorHAnsi"/>
          <w:sz w:val="22"/>
          <w:szCs w:val="22"/>
        </w:rPr>
        <w:t xml:space="preserve"> osim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kad:</w:t>
      </w:r>
    </w:p>
    <w:p w:rsidR="00E55259" w:rsidRDefault="00E55259" w:rsidP="00D952D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</w:p>
    <w:p w:rsidR="00E55259" w:rsidRDefault="00E55259" w:rsidP="00D952D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18.1.1 Zahtev o unutrašnjom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transferu između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sudova Suda treba ih podneti kod Rukovodoica </w:t>
      </w:r>
    </w:p>
    <w:p w:rsidR="00E55259" w:rsidRDefault="00E55259" w:rsidP="00D952D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</w:t>
      </w:r>
      <w:proofErr w:type="gramStart"/>
      <w:r w:rsidR="007962C3">
        <w:rPr>
          <w:rFonts w:asciiTheme="minorHAnsi" w:eastAsia="Times New Roman" w:hAnsiTheme="minorHAnsi" w:cstheme="minorHAnsi"/>
          <w:sz w:val="22"/>
          <w:szCs w:val="22"/>
        </w:rPr>
        <w:t>o</w:t>
      </w:r>
      <w:r w:rsidR="00CF1D89">
        <w:rPr>
          <w:rFonts w:asciiTheme="minorHAnsi" w:eastAsia="Times New Roman" w:hAnsiTheme="minorHAnsi" w:cstheme="minorHAnsi"/>
          <w:sz w:val="22"/>
          <w:szCs w:val="22"/>
        </w:rPr>
        <w:t>soblja</w:t>
      </w:r>
      <w:proofErr w:type="gramEnd"/>
      <w:r w:rsidR="00CF1D89">
        <w:rPr>
          <w:rFonts w:asciiTheme="minorHAnsi" w:eastAsia="Times New Roman" w:hAnsiTheme="minorHAnsi" w:cstheme="minorHAnsi"/>
          <w:sz w:val="22"/>
          <w:szCs w:val="22"/>
        </w:rPr>
        <w:t xml:space="preserve"> I o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ovom zahtevu odlučuju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Predsednici Sudova</w:t>
      </w:r>
      <w:r w:rsidR="00CF1D8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CF1D89" w:rsidRDefault="00CF1D89" w:rsidP="00D952D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</w:p>
    <w:p w:rsidR="00CF1D89" w:rsidRDefault="00CF1D89" w:rsidP="00D952D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18.1.2 O odluci transfera biće informisan SSSK-e.</w:t>
      </w:r>
    </w:p>
    <w:p w:rsidR="00CF1D89" w:rsidRDefault="00CF1D89" w:rsidP="00D952D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CF1D89" w:rsidRDefault="00CF1D89" w:rsidP="00D952D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18.1.3 Zahteve o transferu treba ih razmotriti pre iniciranje procedure zapošljavanja.</w:t>
      </w:r>
    </w:p>
    <w:p w:rsidR="00CF1D89" w:rsidRDefault="00CF1D89" w:rsidP="00D952D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CF1D89" w:rsidRDefault="00CF1D89" w:rsidP="00D952D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F1D89" w:rsidRPr="00CF1D89" w:rsidRDefault="00CF1D89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F1D89">
        <w:rPr>
          <w:rFonts w:asciiTheme="minorHAnsi" w:eastAsia="Times New Roman" w:hAnsiTheme="minorHAnsi" w:cstheme="minorHAnsi"/>
          <w:b/>
          <w:sz w:val="22"/>
          <w:szCs w:val="22"/>
        </w:rPr>
        <w:t>Član 19</w:t>
      </w:r>
    </w:p>
    <w:p w:rsidR="00CF1D89" w:rsidRDefault="007962C3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Odgovornost Glavnog</w:t>
      </w:r>
      <w:r w:rsidR="00CF1D89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CF1D89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CF1D89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446B56"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CF1D89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CF1D89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CF1D89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CF1D89" w:rsidRDefault="00CF1D89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proofErr w:type="gramStart"/>
      <w:r>
        <w:rPr>
          <w:rFonts w:asciiTheme="minorHAnsi" w:eastAsia="Times New Roman" w:hAnsiTheme="minorHAnsi" w:cstheme="minorHAnsi"/>
          <w:b/>
          <w:sz w:val="22"/>
          <w:szCs w:val="22"/>
        </w:rPr>
        <w:t>br</w:t>
      </w:r>
      <w:proofErr w:type="gramEnd"/>
      <w:r>
        <w:rPr>
          <w:rFonts w:asciiTheme="minorHAnsi" w:eastAsia="Times New Roman" w:hAnsiTheme="minorHAnsi" w:cstheme="minorHAnsi"/>
          <w:b/>
          <w:sz w:val="22"/>
          <w:szCs w:val="22"/>
        </w:rPr>
        <w:t>. 07/2010 o I</w:t>
      </w:r>
      <w:r w:rsidR="0069401E">
        <w:rPr>
          <w:rFonts w:asciiTheme="minorHAnsi" w:eastAsia="Times New Roman" w:hAnsiTheme="minorHAnsi" w:cstheme="minorHAnsi"/>
          <w:b/>
          <w:sz w:val="22"/>
          <w:szCs w:val="22"/>
        </w:rPr>
        <w:t>menovanju Civ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ilnih Službenika</w:t>
      </w:r>
    </w:p>
    <w:p w:rsidR="00CF1D89" w:rsidRDefault="00CF1D89" w:rsidP="00CF1D89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CF1D89" w:rsidRDefault="00CF1D89" w:rsidP="00CF1D89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CF1D89" w:rsidRDefault="00CF1D89" w:rsidP="00CF1D89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19.1 Sva prava I odgovo</w:t>
      </w:r>
      <w:r w:rsidR="00B964C1">
        <w:rPr>
          <w:rFonts w:asciiTheme="minorHAnsi" w:eastAsia="Times New Roman" w:hAnsiTheme="minorHAnsi" w:cstheme="minorHAnsi"/>
          <w:sz w:val="22"/>
          <w:szCs w:val="22"/>
        </w:rPr>
        <w:t xml:space="preserve">rnost ove Uredbe ostaju </w:t>
      </w:r>
      <w:proofErr w:type="gramStart"/>
      <w:r w:rsidR="00B964C1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964C1">
        <w:rPr>
          <w:rFonts w:asciiTheme="minorHAnsi" w:eastAsia="Times New Roman" w:hAnsiTheme="minorHAnsi" w:cstheme="minorHAnsi"/>
          <w:sz w:val="22"/>
          <w:szCs w:val="22"/>
        </w:rPr>
        <w:t>nadležnosti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964C1">
        <w:rPr>
          <w:rFonts w:asciiTheme="minorHAnsi" w:eastAsia="Times New Roman" w:hAnsiTheme="minorHAnsi" w:cstheme="minorHAnsi"/>
          <w:sz w:val="22"/>
          <w:szCs w:val="22"/>
        </w:rPr>
        <w:t>suda</w:t>
      </w:r>
      <w:r>
        <w:rPr>
          <w:rFonts w:asciiTheme="minorHAnsi" w:eastAsia="Times New Roman" w:hAnsiTheme="minorHAnsi" w:cstheme="minorHAnsi"/>
          <w:sz w:val="22"/>
          <w:szCs w:val="22"/>
        </w:rPr>
        <w:t>, osim kad:</w:t>
      </w:r>
    </w:p>
    <w:p w:rsidR="00CF1D89" w:rsidRDefault="00CF1D89" w:rsidP="00CF1D89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CF1D89" w:rsidRDefault="00CF1D89" w:rsidP="00CF1D89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69401E">
        <w:rPr>
          <w:rFonts w:asciiTheme="minorHAnsi" w:eastAsia="Times New Roman" w:hAnsiTheme="minorHAnsi" w:cstheme="minorHAnsi"/>
          <w:sz w:val="22"/>
          <w:szCs w:val="22"/>
        </w:rPr>
        <w:t xml:space="preserve">19.1.1 Oblik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aktovi imenovanja</w:t>
      </w:r>
      <w:r w:rsidR="00FE455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pripremaju se</w:t>
      </w:r>
      <w:r w:rsidR="00FE455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 w:rsidR="00FE4552"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 w:rsidR="00FE4552">
        <w:rPr>
          <w:rFonts w:asciiTheme="minorHAnsi" w:eastAsia="Times New Roman" w:hAnsiTheme="minorHAnsi" w:cstheme="minorHAnsi"/>
          <w:sz w:val="22"/>
          <w:szCs w:val="22"/>
        </w:rPr>
        <w:t xml:space="preserve"> Sekretarijata u skladu sa Članom 6 Uredbe, </w:t>
      </w:r>
    </w:p>
    <w:p w:rsidR="00FE4552" w:rsidRDefault="00FE4552" w:rsidP="00CF1D89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</w:t>
      </w:r>
      <w:proofErr w:type="gramStart"/>
      <w:r w:rsidR="007962C3">
        <w:rPr>
          <w:rFonts w:asciiTheme="minorHAnsi" w:eastAsia="Times New Roman" w:hAnsiTheme="minorHAnsi" w:cstheme="minorHAnsi"/>
          <w:sz w:val="22"/>
          <w:szCs w:val="22"/>
        </w:rPr>
        <w:t>koji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je jedinstven za sve sudove. </w:t>
      </w:r>
      <w:r w:rsidR="00446B5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612A2">
        <w:rPr>
          <w:rFonts w:asciiTheme="minorHAnsi" w:eastAsia="Times New Roman" w:hAnsiTheme="minorHAnsi" w:cstheme="minorHAnsi"/>
          <w:sz w:val="22"/>
          <w:szCs w:val="22"/>
        </w:rPr>
        <w:t>Aktovi imenovanja</w:t>
      </w:r>
      <w:r w:rsidR="0069401E">
        <w:rPr>
          <w:rFonts w:asciiTheme="minorHAnsi" w:eastAsia="Times New Roman" w:hAnsiTheme="minorHAnsi" w:cstheme="minorHAnsi"/>
          <w:sz w:val="22"/>
          <w:szCs w:val="22"/>
        </w:rPr>
        <w:t xml:space="preserve"> biče dostavljeni sudovima.</w:t>
      </w:r>
    </w:p>
    <w:p w:rsidR="0069401E" w:rsidRDefault="0069401E" w:rsidP="00CF1D89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69401E" w:rsidRDefault="0069401E" w:rsidP="00CF1D89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69401E" w:rsidRPr="0069401E" w:rsidRDefault="0069401E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9401E">
        <w:rPr>
          <w:rFonts w:asciiTheme="minorHAnsi" w:eastAsia="Times New Roman" w:hAnsiTheme="minorHAnsi" w:cstheme="minorHAnsi"/>
          <w:b/>
          <w:sz w:val="22"/>
          <w:szCs w:val="22"/>
        </w:rPr>
        <w:t>Član 20</w:t>
      </w:r>
    </w:p>
    <w:p w:rsidR="0069401E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69401E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69401E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69401E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69401E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69401E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69401E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69401E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B</w:t>
      </w:r>
      <w:r w:rsidR="0069401E">
        <w:rPr>
          <w:rFonts w:asciiTheme="minorHAnsi" w:eastAsia="Times New Roman" w:hAnsiTheme="minorHAnsi" w:cstheme="minorHAnsi"/>
          <w:b/>
          <w:sz w:val="22"/>
          <w:szCs w:val="22"/>
        </w:rPr>
        <w:t>r. 01/2011 O Prestanku, Suspenziju, I Završetak Radnog Odnosa Civilnih Službenika</w:t>
      </w:r>
    </w:p>
    <w:p w:rsidR="0069401E" w:rsidRDefault="0069401E" w:rsidP="0069401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69401E" w:rsidRDefault="0069401E" w:rsidP="0069401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69401E">
        <w:rPr>
          <w:rFonts w:asciiTheme="minorHAnsi" w:eastAsia="Times New Roman" w:hAnsiTheme="minorHAnsi" w:cstheme="minorHAnsi"/>
          <w:sz w:val="22"/>
          <w:szCs w:val="22"/>
        </w:rPr>
        <w:t>Sva prava I odgovornost ove Uredbe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69401E">
        <w:rPr>
          <w:rFonts w:asciiTheme="minorHAnsi" w:eastAsia="Times New Roman" w:hAnsiTheme="minorHAnsi" w:cstheme="minorHAnsi"/>
          <w:sz w:val="22"/>
          <w:szCs w:val="22"/>
        </w:rPr>
        <w:t xml:space="preserve"> ostaju </w:t>
      </w:r>
      <w:proofErr w:type="gramStart"/>
      <w:r w:rsidRPr="0069401E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 w:rsidRPr="0069401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964C1">
        <w:rPr>
          <w:rFonts w:asciiTheme="minorHAnsi" w:eastAsia="Times New Roman" w:hAnsiTheme="minorHAnsi" w:cstheme="minorHAnsi"/>
          <w:sz w:val="22"/>
          <w:szCs w:val="22"/>
        </w:rPr>
        <w:t>nadležnosti</w:t>
      </w:r>
      <w:r w:rsidRPr="0069401E">
        <w:rPr>
          <w:rFonts w:asciiTheme="minorHAnsi" w:eastAsia="Times New Roman" w:hAnsiTheme="minorHAnsi" w:cstheme="minorHAnsi"/>
          <w:sz w:val="22"/>
          <w:szCs w:val="22"/>
        </w:rPr>
        <w:t xml:space="preserve"> suda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9401E" w:rsidRDefault="0069401E" w:rsidP="0069401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69401E" w:rsidRDefault="0069401E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9401E">
        <w:rPr>
          <w:rFonts w:asciiTheme="minorHAnsi" w:eastAsia="Times New Roman" w:hAnsiTheme="minorHAnsi" w:cstheme="minorHAnsi"/>
          <w:b/>
          <w:sz w:val="22"/>
          <w:szCs w:val="22"/>
        </w:rPr>
        <w:t>Član 21</w:t>
      </w:r>
    </w:p>
    <w:p w:rsidR="0069401E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69401E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69401E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69401E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7962C3"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69401E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69401E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69401E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69401E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B</w:t>
      </w:r>
      <w:r w:rsidR="0069401E">
        <w:rPr>
          <w:rFonts w:asciiTheme="minorHAnsi" w:eastAsia="Times New Roman" w:hAnsiTheme="minorHAnsi" w:cstheme="minorHAnsi"/>
          <w:b/>
          <w:sz w:val="22"/>
          <w:szCs w:val="22"/>
        </w:rPr>
        <w:t>r. 02/2011 O Probnom Radu Civilnih Službenika</w:t>
      </w:r>
    </w:p>
    <w:p w:rsidR="0069401E" w:rsidRDefault="0069401E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69401E" w:rsidRDefault="0069401E" w:rsidP="0069401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69401E">
        <w:rPr>
          <w:rFonts w:asciiTheme="minorHAnsi" w:eastAsia="Times New Roman" w:hAnsiTheme="minorHAnsi" w:cstheme="minorHAnsi"/>
          <w:sz w:val="22"/>
          <w:szCs w:val="22"/>
        </w:rPr>
        <w:t>Sva prava I odgovornost ove Uredbe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69401E">
        <w:rPr>
          <w:rFonts w:asciiTheme="minorHAnsi" w:eastAsia="Times New Roman" w:hAnsiTheme="minorHAnsi" w:cstheme="minorHAnsi"/>
          <w:sz w:val="22"/>
          <w:szCs w:val="22"/>
        </w:rPr>
        <w:t xml:space="preserve"> ostaju </w:t>
      </w:r>
      <w:proofErr w:type="gramStart"/>
      <w:r w:rsidRPr="0069401E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 w:rsidRPr="0069401E">
        <w:rPr>
          <w:rFonts w:asciiTheme="minorHAnsi" w:eastAsia="Times New Roman" w:hAnsiTheme="minorHAnsi" w:cstheme="minorHAnsi"/>
          <w:sz w:val="22"/>
          <w:szCs w:val="22"/>
        </w:rPr>
        <w:t xml:space="preserve"> snazi suda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9401E" w:rsidRDefault="0069401E" w:rsidP="0069401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69401E" w:rsidRDefault="0069401E" w:rsidP="0069401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075DBE" w:rsidRPr="00075DBE" w:rsidRDefault="00075DBE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75DBE">
        <w:rPr>
          <w:rFonts w:asciiTheme="minorHAnsi" w:eastAsia="Times New Roman" w:hAnsiTheme="minorHAnsi" w:cstheme="minorHAnsi"/>
          <w:b/>
          <w:sz w:val="22"/>
          <w:szCs w:val="22"/>
        </w:rPr>
        <w:t>Član 22</w:t>
      </w:r>
    </w:p>
    <w:p w:rsidR="00075DBE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075DBE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075DBE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075DBE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7962C3"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075DBE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075DBE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075DBE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075DBE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B</w:t>
      </w:r>
      <w:r w:rsidR="00075DBE">
        <w:rPr>
          <w:rFonts w:asciiTheme="minorHAnsi" w:eastAsia="Times New Roman" w:hAnsiTheme="minorHAnsi" w:cstheme="minorHAnsi"/>
          <w:b/>
          <w:sz w:val="22"/>
          <w:szCs w:val="22"/>
        </w:rPr>
        <w:t>r. 03/2011 o Datoteci I Centralnog Registra Civilnih Službe</w:t>
      </w:r>
    </w:p>
    <w:p w:rsidR="0069401E" w:rsidRDefault="00075DBE" w:rsidP="0069401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:rsidR="0069401E" w:rsidRDefault="00911CE6" w:rsidP="0069401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22.1 Sva</w:t>
      </w:r>
      <w:r w:rsidR="00075DBE">
        <w:rPr>
          <w:rFonts w:asciiTheme="minorHAnsi" w:eastAsia="Times New Roman" w:hAnsiTheme="minorHAnsi" w:cstheme="minorHAnsi"/>
          <w:sz w:val="22"/>
          <w:szCs w:val="22"/>
        </w:rPr>
        <w:t xml:space="preserve"> prava I odgovornost ove Uredbe, ostaju </w:t>
      </w:r>
      <w:proofErr w:type="gramStart"/>
      <w:r w:rsidR="00075DBE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 w:rsidR="00075DBE">
        <w:rPr>
          <w:rFonts w:asciiTheme="minorHAnsi" w:eastAsia="Times New Roman" w:hAnsiTheme="minorHAnsi" w:cstheme="minorHAnsi"/>
          <w:sz w:val="22"/>
          <w:szCs w:val="22"/>
        </w:rPr>
        <w:t xml:space="preserve"> snazi </w:t>
      </w:r>
      <w:r w:rsidR="00446B56">
        <w:rPr>
          <w:rFonts w:asciiTheme="minorHAnsi" w:eastAsia="Times New Roman" w:hAnsiTheme="minorHAnsi" w:cstheme="minorHAnsi"/>
          <w:sz w:val="22"/>
          <w:szCs w:val="22"/>
        </w:rPr>
        <w:t>suda,</w:t>
      </w:r>
      <w:r w:rsidR="00075DBE">
        <w:rPr>
          <w:rFonts w:asciiTheme="minorHAnsi" w:eastAsia="Times New Roman" w:hAnsiTheme="minorHAnsi" w:cstheme="minorHAnsi"/>
          <w:sz w:val="22"/>
          <w:szCs w:val="22"/>
        </w:rPr>
        <w:t xml:space="preserve"> osim kad:</w:t>
      </w:r>
    </w:p>
    <w:p w:rsidR="00075DBE" w:rsidRDefault="00075DBE" w:rsidP="0069401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</w:t>
      </w:r>
    </w:p>
    <w:p w:rsidR="00075DBE" w:rsidRDefault="00075DBE" w:rsidP="0069401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22.1.1 Sud održava Registar Civilnih Službenika Suda I njenim filijalama, a Skretarijat uzima registar </w:t>
      </w:r>
    </w:p>
    <w:p w:rsidR="00075DBE" w:rsidRDefault="00075DBE" w:rsidP="0069401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</w:t>
      </w:r>
      <w:proofErr w:type="gramStart"/>
      <w:r w:rsidR="00911CE6"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11CE6">
        <w:rPr>
          <w:rFonts w:asciiTheme="minorHAnsi" w:eastAsia="Times New Roman" w:hAnsiTheme="minorHAnsi" w:cstheme="minorHAnsi"/>
          <w:sz w:val="22"/>
          <w:szCs w:val="22"/>
        </w:rPr>
        <w:t>sudova 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održava Centralni Registar službenika civilne službe</w:t>
      </w:r>
    </w:p>
    <w:p w:rsidR="00075DBE" w:rsidRDefault="00075DBE" w:rsidP="0069401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075DBE" w:rsidRDefault="00075DBE" w:rsidP="0069401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   </w:t>
      </w:r>
    </w:p>
    <w:p w:rsidR="00075DBE" w:rsidRPr="00C83A35" w:rsidRDefault="00075DBE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83A35">
        <w:rPr>
          <w:rFonts w:asciiTheme="minorHAnsi" w:eastAsia="Times New Roman" w:hAnsiTheme="minorHAnsi" w:cstheme="minorHAnsi"/>
          <w:b/>
          <w:sz w:val="22"/>
          <w:szCs w:val="22"/>
        </w:rPr>
        <w:t>Član 23</w:t>
      </w:r>
    </w:p>
    <w:p w:rsidR="00075DBE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075DBE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075DBE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075DBE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7962C3"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075DBE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075DBE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075DBE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075DBE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B</w:t>
      </w:r>
      <w:r w:rsidR="00075DBE">
        <w:rPr>
          <w:rFonts w:asciiTheme="minorHAnsi" w:eastAsia="Times New Roman" w:hAnsiTheme="minorHAnsi" w:cstheme="minorHAnsi"/>
          <w:b/>
          <w:sz w:val="22"/>
          <w:szCs w:val="22"/>
        </w:rPr>
        <w:t>r. 04/2011 O Disciplinskoj Proceduri Civilnih Službenika</w:t>
      </w:r>
    </w:p>
    <w:p w:rsidR="00C83A35" w:rsidRDefault="00C83A35" w:rsidP="00075DB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C83A35" w:rsidRDefault="00C83A35" w:rsidP="00075DB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23.1 Sva prava I odgovornost ove Uredbe, ostaju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964C1">
        <w:rPr>
          <w:rFonts w:asciiTheme="minorHAnsi" w:eastAsia="Times New Roman" w:hAnsiTheme="minorHAnsi" w:cstheme="minorHAnsi"/>
          <w:sz w:val="22"/>
          <w:szCs w:val="22"/>
        </w:rPr>
        <w:t>nadležnosti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suda.</w:t>
      </w:r>
    </w:p>
    <w:p w:rsidR="00C83A35" w:rsidRDefault="00C83A35" w:rsidP="00075DB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C83A35" w:rsidRDefault="00C83A35" w:rsidP="00075DB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23.2 Disciplinska Komisija  predviđena da se formira u okviru Zakona Civilne Službe biče formirana od strane najvišeg  Administrativnog Rukovodioca  u okviru suda , ne kasnije od 15 dana od stupanja na snazi ovog Uputstva.</w:t>
      </w:r>
    </w:p>
    <w:p w:rsidR="00C83A35" w:rsidRDefault="00C83A35" w:rsidP="00075DB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C83A35" w:rsidRPr="00C83A35" w:rsidRDefault="00C83A35" w:rsidP="00075DB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23.3 Žalbe protiv odluke Disciplinske Komisije biče razmotrene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Komisije za Rešavanja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Sporova 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Žalbe osnivan prema članu 14.2 ovog Uputstva. </w:t>
      </w:r>
    </w:p>
    <w:p w:rsidR="00075DBE" w:rsidRDefault="00075DBE" w:rsidP="0069401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B336BA" w:rsidRPr="00B336BA" w:rsidRDefault="00B336BA" w:rsidP="0069401E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B336BA" w:rsidRPr="00B336BA" w:rsidRDefault="00B336BA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336BA">
        <w:rPr>
          <w:rFonts w:asciiTheme="minorHAnsi" w:eastAsia="Times New Roman" w:hAnsiTheme="minorHAnsi" w:cstheme="minorHAnsi"/>
          <w:b/>
          <w:sz w:val="22"/>
          <w:szCs w:val="22"/>
        </w:rPr>
        <w:t>Član 24</w:t>
      </w:r>
    </w:p>
    <w:p w:rsidR="00B336BA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Odgovornost Glavnog</w:t>
      </w:r>
      <w:r w:rsidR="00B336BA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336BA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B336BA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B336BA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B336BA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B336BA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B336BA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B</w:t>
      </w:r>
      <w:r w:rsidR="00B336BA">
        <w:rPr>
          <w:rFonts w:asciiTheme="minorHAnsi" w:eastAsia="Times New Roman" w:hAnsiTheme="minorHAnsi" w:cstheme="minorHAnsi"/>
          <w:b/>
          <w:sz w:val="22"/>
          <w:szCs w:val="22"/>
        </w:rPr>
        <w:t>r. 05/2011 O Proceduri Rješavanja Sporova I Žalbi</w:t>
      </w:r>
    </w:p>
    <w:p w:rsidR="00B336BA" w:rsidRDefault="00B336BA" w:rsidP="00B336BA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B336BA" w:rsidRDefault="000B7C68" w:rsidP="00B336BA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24.1</w:t>
      </w:r>
      <w:r w:rsidR="00B336B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Sva prava I odgovornost ove Uredbe, ostaju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964C1">
        <w:rPr>
          <w:rFonts w:asciiTheme="minorHAnsi" w:eastAsia="Times New Roman" w:hAnsiTheme="minorHAnsi" w:cstheme="minorHAnsi"/>
          <w:sz w:val="22"/>
          <w:szCs w:val="22"/>
        </w:rPr>
        <w:t>nadležnosti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suda.</w:t>
      </w:r>
    </w:p>
    <w:p w:rsidR="00D92C4C" w:rsidRDefault="00D92C4C" w:rsidP="00B336BA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D92C4C" w:rsidRDefault="00D92C4C" w:rsidP="00B336BA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24.2 Komisija se sastoji od 3 člana koji su civilni službenici , dva od njih imaju 2 godišnji mandat sa mogučnostima produžetka  I jedan biče izabran od predsednika suda od kojeg pripada slučaj I koji treba imati određena znanja </w:t>
      </w:r>
      <w:r w:rsidR="00806DD6">
        <w:rPr>
          <w:rFonts w:asciiTheme="minorHAnsi" w:eastAsia="Times New Roman" w:hAnsiTheme="minorHAnsi" w:cstheme="minorHAnsi"/>
          <w:sz w:val="22"/>
          <w:szCs w:val="22"/>
        </w:rPr>
        <w:t xml:space="preserve">iz oblasti </w:t>
      </w:r>
      <w:r w:rsidR="006D4A3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A5FA0">
        <w:rPr>
          <w:rFonts w:asciiTheme="minorHAnsi" w:eastAsia="Times New Roman" w:hAnsiTheme="minorHAnsi" w:cstheme="minorHAnsi"/>
          <w:sz w:val="22"/>
          <w:szCs w:val="22"/>
        </w:rPr>
        <w:t>gde je nastalo kršenje.</w:t>
      </w:r>
    </w:p>
    <w:p w:rsidR="008A5FA0" w:rsidRDefault="008A5FA0" w:rsidP="00B336BA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A5FA0" w:rsidRDefault="008A5FA0" w:rsidP="00B336BA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A5FA0" w:rsidRDefault="008A5FA0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A5FA0">
        <w:rPr>
          <w:rFonts w:asciiTheme="minorHAnsi" w:eastAsia="Times New Roman" w:hAnsiTheme="minorHAnsi" w:cstheme="minorHAnsi"/>
          <w:b/>
          <w:sz w:val="22"/>
          <w:szCs w:val="22"/>
        </w:rPr>
        <w:t>Član 25</w:t>
      </w:r>
    </w:p>
    <w:p w:rsidR="008A5FA0" w:rsidRDefault="008A5FA0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8A5FA0" w:rsidRDefault="007962C3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8A5FA0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8A5FA0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8A5FA0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8A5FA0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8A5FA0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8A5FA0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8A5FA0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B</w:t>
      </w:r>
      <w:r w:rsidR="008A5FA0">
        <w:rPr>
          <w:rFonts w:asciiTheme="minorHAnsi" w:eastAsia="Times New Roman" w:hAnsiTheme="minorHAnsi" w:cstheme="minorHAnsi"/>
          <w:b/>
          <w:sz w:val="22"/>
          <w:szCs w:val="22"/>
        </w:rPr>
        <w:t>r. 06/2011 O Odmoru Civilnih Službenika</w:t>
      </w:r>
    </w:p>
    <w:p w:rsidR="008A5FA0" w:rsidRDefault="008A5FA0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8A5FA0" w:rsidRDefault="008A5FA0" w:rsidP="008A5FA0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Sva prava I odgovornost ove Uredbe, ostaju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964C1">
        <w:rPr>
          <w:rFonts w:asciiTheme="minorHAnsi" w:eastAsia="Times New Roman" w:hAnsiTheme="minorHAnsi" w:cstheme="minorHAnsi"/>
          <w:sz w:val="22"/>
          <w:szCs w:val="22"/>
        </w:rPr>
        <w:t>nadležnosti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suda.</w:t>
      </w:r>
    </w:p>
    <w:p w:rsidR="008A5FA0" w:rsidRDefault="008A5FA0" w:rsidP="008A5FA0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A5FA0" w:rsidRDefault="008A5FA0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A5FA0">
        <w:rPr>
          <w:rFonts w:asciiTheme="minorHAnsi" w:eastAsia="Times New Roman" w:hAnsiTheme="minorHAnsi" w:cstheme="minorHAnsi"/>
          <w:b/>
          <w:sz w:val="22"/>
          <w:szCs w:val="22"/>
        </w:rPr>
        <w:t>Član 26</w:t>
      </w:r>
    </w:p>
    <w:p w:rsidR="008A5FA0" w:rsidRDefault="007962C3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8A5FA0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8A5FA0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8A5FA0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8A5FA0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8A5FA0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8A5FA0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8A5FA0" w:rsidRDefault="008B616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B</w:t>
      </w:r>
      <w:r w:rsidR="008A5FA0">
        <w:rPr>
          <w:rFonts w:asciiTheme="minorHAnsi" w:eastAsia="Times New Roman" w:hAnsiTheme="minorHAnsi" w:cstheme="minorHAnsi"/>
          <w:b/>
          <w:sz w:val="22"/>
          <w:szCs w:val="22"/>
        </w:rPr>
        <w:t>r. 07</w:t>
      </w:r>
      <w:r w:rsidR="001561CA">
        <w:rPr>
          <w:rFonts w:asciiTheme="minorHAnsi" w:eastAsia="Times New Roman" w:hAnsiTheme="minorHAnsi" w:cstheme="minorHAnsi"/>
          <w:b/>
          <w:sz w:val="22"/>
          <w:szCs w:val="22"/>
        </w:rPr>
        <w:t>/2012</w:t>
      </w:r>
      <w:r w:rsidR="008A5FA0">
        <w:rPr>
          <w:rFonts w:asciiTheme="minorHAnsi" w:eastAsia="Times New Roman" w:hAnsiTheme="minorHAnsi" w:cstheme="minorHAnsi"/>
          <w:b/>
          <w:sz w:val="22"/>
          <w:szCs w:val="22"/>
        </w:rPr>
        <w:t xml:space="preserve"> O Klasifikaciju Radnih Mesta Civilne Službe</w:t>
      </w:r>
    </w:p>
    <w:p w:rsidR="008A5FA0" w:rsidRDefault="008A5FA0" w:rsidP="008A5FA0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8A5FA0" w:rsidRDefault="008A5FA0" w:rsidP="008A5FA0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Sva prav ai odgovornost ove Uredbe ostaju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snazi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Sekretarijata za</w:t>
      </w:r>
      <w:r w:rsidR="001561CA">
        <w:rPr>
          <w:rFonts w:asciiTheme="minorHAnsi" w:eastAsia="Times New Roman" w:hAnsiTheme="minorHAnsi" w:cstheme="minorHAnsi"/>
          <w:sz w:val="22"/>
          <w:szCs w:val="22"/>
        </w:rPr>
        <w:t xml:space="preserve"> osiguranje kriterijuma I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jedinstvene procedure</w:t>
      </w:r>
      <w:r w:rsidR="001561CA">
        <w:rPr>
          <w:rFonts w:asciiTheme="minorHAnsi" w:eastAsia="Times New Roman" w:hAnsiTheme="minorHAnsi" w:cstheme="minorHAnsi"/>
          <w:sz w:val="22"/>
          <w:szCs w:val="22"/>
        </w:rPr>
        <w:t xml:space="preserve"> o klasifikaciju radnih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mesta,</w:t>
      </w:r>
      <w:r w:rsidR="001561CA">
        <w:rPr>
          <w:rFonts w:asciiTheme="minorHAnsi" w:eastAsia="Times New Roman" w:hAnsiTheme="minorHAnsi" w:cstheme="minorHAnsi"/>
          <w:sz w:val="22"/>
          <w:szCs w:val="22"/>
        </w:rPr>
        <w:t xml:space="preserve"> stepeni I koraci za sve civilne službenike suda I filijale SSK-e.</w:t>
      </w:r>
    </w:p>
    <w:p w:rsidR="001561CA" w:rsidRDefault="001561CA" w:rsidP="008A5FA0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1561CA" w:rsidRDefault="001561CA" w:rsidP="008A5FA0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1561CA" w:rsidRDefault="001561CA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561CA">
        <w:rPr>
          <w:rFonts w:asciiTheme="minorHAnsi" w:eastAsia="Times New Roman" w:hAnsiTheme="minorHAnsi" w:cstheme="minorHAnsi"/>
          <w:b/>
          <w:sz w:val="22"/>
          <w:szCs w:val="22"/>
        </w:rPr>
        <w:t>Član 27</w:t>
      </w:r>
    </w:p>
    <w:p w:rsidR="001561CA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1561CA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1561CA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1561CA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7962C3"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1561CA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1561CA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1561CA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1561CA" w:rsidRDefault="008B616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B</w:t>
      </w:r>
      <w:r w:rsidR="00CF0349">
        <w:rPr>
          <w:rFonts w:asciiTheme="minorHAnsi" w:eastAsia="Times New Roman" w:hAnsiTheme="minorHAnsi" w:cstheme="minorHAnsi"/>
          <w:b/>
          <w:sz w:val="22"/>
          <w:szCs w:val="22"/>
        </w:rPr>
        <w:t>r. 08/</w:t>
      </w:r>
      <w:r w:rsidR="002423F6">
        <w:rPr>
          <w:rFonts w:asciiTheme="minorHAnsi" w:eastAsia="Times New Roman" w:hAnsiTheme="minorHAnsi" w:cstheme="minorHAnsi"/>
          <w:b/>
          <w:sz w:val="22"/>
          <w:szCs w:val="22"/>
        </w:rPr>
        <w:t>2012</w:t>
      </w:r>
      <w:r w:rsidR="00CF0349">
        <w:rPr>
          <w:rFonts w:asciiTheme="minorHAnsi" w:eastAsia="Times New Roman" w:hAnsiTheme="minorHAnsi" w:cstheme="minorHAnsi"/>
          <w:b/>
          <w:sz w:val="22"/>
          <w:szCs w:val="22"/>
        </w:rPr>
        <w:t xml:space="preserve"> o </w:t>
      </w:r>
      <w:r w:rsidR="00911CE6">
        <w:rPr>
          <w:rFonts w:asciiTheme="minorHAnsi" w:eastAsia="Times New Roman" w:hAnsiTheme="minorHAnsi" w:cstheme="minorHAnsi"/>
          <w:b/>
          <w:sz w:val="22"/>
          <w:szCs w:val="22"/>
        </w:rPr>
        <w:t>Višaku Civilnih</w:t>
      </w:r>
      <w:r w:rsidR="00CF0349">
        <w:rPr>
          <w:rFonts w:asciiTheme="minorHAnsi" w:eastAsia="Times New Roman" w:hAnsiTheme="minorHAnsi" w:cstheme="minorHAnsi"/>
          <w:b/>
          <w:sz w:val="22"/>
          <w:szCs w:val="22"/>
        </w:rPr>
        <w:t xml:space="preserve"> Službenika</w:t>
      </w:r>
    </w:p>
    <w:p w:rsidR="00CF0349" w:rsidRDefault="00CF0349" w:rsidP="001561CA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CF0349" w:rsidRDefault="00CF0349" w:rsidP="00CF0349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27.1 Sva prava i odgovornost ove Uredbe ostaju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zajedničku nadležnost sudova I Sekretarijata, za osiguranje prava I obaveza civilnih službenika po sudovima I filijalama SSK-e, u slučaju reorganizacije</w:t>
      </w:r>
      <w:r w:rsidR="00911CE6">
        <w:rPr>
          <w:rFonts w:asciiTheme="minorHAnsi" w:eastAsia="Times New Roman" w:hAnsiTheme="minorHAnsi" w:cstheme="minorHAnsi"/>
          <w:sz w:val="22"/>
          <w:szCs w:val="22"/>
        </w:rPr>
        <w:t>, ukidanje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jedne institucije ili ujedinjenje jedne institucije sa drugom instituciojom.</w:t>
      </w:r>
    </w:p>
    <w:p w:rsidR="00CF0349" w:rsidRDefault="00CF0349" w:rsidP="00CF0349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CF0349" w:rsidRDefault="002423F6" w:rsidP="00CF0349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27.2 Prilikom </w:t>
      </w:r>
      <w:r w:rsidR="00911CE6">
        <w:rPr>
          <w:rFonts w:asciiTheme="minorHAnsi" w:eastAsia="Times New Roman" w:hAnsiTheme="minorHAnsi" w:cstheme="minorHAnsi"/>
          <w:sz w:val="22"/>
          <w:szCs w:val="22"/>
        </w:rPr>
        <w:t>odlučivanja,</w:t>
      </w:r>
      <w:r w:rsidR="00CF0349">
        <w:rPr>
          <w:rFonts w:asciiTheme="minorHAnsi" w:eastAsia="Times New Roman" w:hAnsiTheme="minorHAnsi" w:cstheme="minorHAnsi"/>
          <w:sz w:val="22"/>
          <w:szCs w:val="22"/>
        </w:rPr>
        <w:t xml:space="preserve"> uzeče se u obzir </w:t>
      </w:r>
      <w:r w:rsidR="00911CE6">
        <w:rPr>
          <w:rFonts w:asciiTheme="minorHAnsi" w:eastAsia="Times New Roman" w:hAnsiTheme="minorHAnsi" w:cstheme="minorHAnsi"/>
          <w:sz w:val="22"/>
          <w:szCs w:val="22"/>
        </w:rPr>
        <w:t>interesi I</w:t>
      </w:r>
      <w:r w:rsidR="00CF0349">
        <w:rPr>
          <w:rFonts w:asciiTheme="minorHAnsi" w:eastAsia="Times New Roman" w:hAnsiTheme="minorHAnsi" w:cstheme="minorHAnsi"/>
          <w:sz w:val="22"/>
          <w:szCs w:val="22"/>
        </w:rPr>
        <w:t xml:space="preserve"> mogučnost suda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2423F6" w:rsidRDefault="002423F6" w:rsidP="00CF0349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2423F6" w:rsidRDefault="002423F6" w:rsidP="00CF0349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2423F6" w:rsidRPr="00E37A3D" w:rsidRDefault="002423F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37A3D">
        <w:rPr>
          <w:rFonts w:asciiTheme="minorHAnsi" w:eastAsia="Times New Roman" w:hAnsiTheme="minorHAnsi" w:cstheme="minorHAnsi"/>
          <w:b/>
          <w:sz w:val="22"/>
          <w:szCs w:val="22"/>
        </w:rPr>
        <w:t>Član 28</w:t>
      </w:r>
    </w:p>
    <w:p w:rsidR="002423F6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2423F6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2423F6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2423F6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7962C3"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2423F6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2423F6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2423F6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2423F6" w:rsidRDefault="008B616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B</w:t>
      </w:r>
      <w:r w:rsidR="00E37A3D">
        <w:rPr>
          <w:rFonts w:asciiTheme="minorHAnsi" w:eastAsia="Times New Roman" w:hAnsiTheme="minorHAnsi" w:cstheme="minorHAnsi"/>
          <w:b/>
          <w:sz w:val="22"/>
          <w:szCs w:val="22"/>
        </w:rPr>
        <w:t>r. 13</w:t>
      </w:r>
      <w:r w:rsidR="002423F6">
        <w:rPr>
          <w:rFonts w:asciiTheme="minorHAnsi" w:eastAsia="Times New Roman" w:hAnsiTheme="minorHAnsi" w:cstheme="minorHAnsi"/>
          <w:b/>
          <w:sz w:val="22"/>
          <w:szCs w:val="22"/>
        </w:rPr>
        <w:t>/2012 o Prevrem</w:t>
      </w:r>
      <w:r w:rsidR="00E37A3D">
        <w:rPr>
          <w:rFonts w:asciiTheme="minorHAnsi" w:eastAsia="Times New Roman" w:hAnsiTheme="minorHAnsi" w:cstheme="minorHAnsi"/>
          <w:b/>
          <w:sz w:val="22"/>
          <w:szCs w:val="22"/>
        </w:rPr>
        <w:t>e</w:t>
      </w:r>
      <w:r w:rsidR="002423F6">
        <w:rPr>
          <w:rFonts w:asciiTheme="minorHAnsi" w:eastAsia="Times New Roman" w:hAnsiTheme="minorHAnsi" w:cstheme="minorHAnsi"/>
          <w:b/>
          <w:sz w:val="22"/>
          <w:szCs w:val="22"/>
        </w:rPr>
        <w:t>nom Penzionis</w:t>
      </w:r>
      <w:r w:rsidR="00E37A3D">
        <w:rPr>
          <w:rFonts w:asciiTheme="minorHAnsi" w:eastAsia="Times New Roman" w:hAnsiTheme="minorHAnsi" w:cstheme="minorHAnsi"/>
          <w:b/>
          <w:sz w:val="22"/>
          <w:szCs w:val="22"/>
        </w:rPr>
        <w:t>anju Civilnih Službenika</w:t>
      </w:r>
    </w:p>
    <w:p w:rsidR="00E37A3D" w:rsidRDefault="00E37A3D" w:rsidP="002423F6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E37A3D" w:rsidRDefault="00E37A3D" w:rsidP="00E37A3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Sva prava I odgovor</w:t>
      </w:r>
      <w:r w:rsidR="00B964C1">
        <w:rPr>
          <w:rFonts w:asciiTheme="minorHAnsi" w:eastAsia="Times New Roman" w:hAnsiTheme="minorHAnsi" w:cstheme="minorHAnsi"/>
          <w:sz w:val="22"/>
          <w:szCs w:val="22"/>
        </w:rPr>
        <w:t xml:space="preserve">nost ove Uredbe, ostaju </w:t>
      </w:r>
      <w:proofErr w:type="gramStart"/>
      <w:r w:rsidR="00B964C1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 w:rsidR="00B964C1">
        <w:rPr>
          <w:rFonts w:asciiTheme="minorHAnsi" w:eastAsia="Times New Roman" w:hAnsiTheme="minorHAnsi" w:cstheme="minorHAnsi"/>
          <w:sz w:val="22"/>
          <w:szCs w:val="22"/>
        </w:rPr>
        <w:t xml:space="preserve"> nadležnosti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suda.</w:t>
      </w:r>
    </w:p>
    <w:p w:rsidR="00E37A3D" w:rsidRDefault="00E37A3D" w:rsidP="00E37A3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E37A3D" w:rsidRDefault="00E37A3D" w:rsidP="00E37A3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</w:t>
      </w:r>
    </w:p>
    <w:p w:rsidR="00E37A3D" w:rsidRPr="00E37A3D" w:rsidRDefault="00E37A3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37A3D">
        <w:rPr>
          <w:rFonts w:asciiTheme="minorHAnsi" w:eastAsia="Times New Roman" w:hAnsiTheme="minorHAnsi" w:cstheme="minorHAnsi"/>
          <w:b/>
          <w:sz w:val="22"/>
          <w:szCs w:val="22"/>
        </w:rPr>
        <w:t>Član 29</w:t>
      </w:r>
    </w:p>
    <w:p w:rsidR="00E37A3D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E37A3D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E37A3D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E37A3D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7962C3"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E37A3D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E37A3D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E37A3D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B964C1" w:rsidRDefault="008B616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B</w:t>
      </w:r>
      <w:r w:rsidR="00E37A3D">
        <w:rPr>
          <w:rFonts w:asciiTheme="minorHAnsi" w:eastAsia="Times New Roman" w:hAnsiTheme="minorHAnsi" w:cstheme="minorHAnsi"/>
          <w:b/>
          <w:sz w:val="22"/>
          <w:szCs w:val="22"/>
        </w:rPr>
        <w:t xml:space="preserve">r. 19/2012 o Evaluaciji Radnog Rezultata </w:t>
      </w:r>
      <w:r w:rsidR="00B964C1">
        <w:rPr>
          <w:rFonts w:asciiTheme="minorHAnsi" w:eastAsia="Times New Roman" w:hAnsiTheme="minorHAnsi" w:cstheme="minorHAnsi"/>
          <w:b/>
          <w:sz w:val="22"/>
          <w:szCs w:val="22"/>
        </w:rPr>
        <w:t>Civilnih Službenika</w:t>
      </w:r>
    </w:p>
    <w:p w:rsidR="00B964C1" w:rsidRDefault="00B964C1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1561CA" w:rsidRPr="001561CA" w:rsidRDefault="00E37A3D" w:rsidP="008A5FA0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</w:t>
      </w:r>
    </w:p>
    <w:p w:rsidR="00B964C1" w:rsidRDefault="00B964C1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Sva prava I odgovornost ove Uredbe, ostaju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nadležnost</w:t>
      </w:r>
      <w:r w:rsidR="008B616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suda.</w:t>
      </w:r>
    </w:p>
    <w:p w:rsidR="008B616D" w:rsidRDefault="008B616D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B616D" w:rsidRDefault="008B616D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   </w:t>
      </w:r>
    </w:p>
    <w:p w:rsidR="008B616D" w:rsidRPr="008B616D" w:rsidRDefault="008B616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B616D">
        <w:rPr>
          <w:rFonts w:asciiTheme="minorHAnsi" w:eastAsia="Times New Roman" w:hAnsiTheme="minorHAnsi" w:cstheme="minorHAnsi"/>
          <w:b/>
          <w:sz w:val="22"/>
          <w:szCs w:val="22"/>
        </w:rPr>
        <w:t>Član 30</w:t>
      </w:r>
    </w:p>
    <w:p w:rsidR="008B616D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8B616D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8B616D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8B616D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7962C3"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8B616D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8B616D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8B616D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8B616D" w:rsidRDefault="008B616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Br. 20/2012 o Dobrovoljnom Radu Civilnih Službenika Nakon Penzionasanja</w:t>
      </w:r>
    </w:p>
    <w:p w:rsidR="008B616D" w:rsidRDefault="008B616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8B616D" w:rsidRDefault="008B616D" w:rsidP="008B616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Sva prava I odgovornost ove Uredbe, ostaju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nadležnost suda.</w:t>
      </w:r>
    </w:p>
    <w:p w:rsidR="008B616D" w:rsidRDefault="008B616D" w:rsidP="008B616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B616D" w:rsidRDefault="008B616D" w:rsidP="008B616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B616D" w:rsidRPr="00BF06C2" w:rsidRDefault="008B616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F06C2">
        <w:rPr>
          <w:rFonts w:asciiTheme="minorHAnsi" w:eastAsia="Times New Roman" w:hAnsiTheme="minorHAnsi" w:cstheme="minorHAnsi"/>
          <w:b/>
          <w:sz w:val="22"/>
          <w:szCs w:val="22"/>
        </w:rPr>
        <w:t>Član 31</w:t>
      </w:r>
    </w:p>
    <w:p w:rsidR="00BF06C2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BF06C2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F06C2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BF06C2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7962C3"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BF06C2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BF06C2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BF06C2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BF06C2" w:rsidRDefault="00FE352C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Br. 21/2012 o Napredovanju</w:t>
      </w:r>
      <w:r w:rsidR="00BF06C2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BF06C2">
        <w:rPr>
          <w:rFonts w:asciiTheme="minorHAnsi" w:eastAsia="Times New Roman" w:hAnsiTheme="minorHAnsi" w:cstheme="minorHAnsi"/>
          <w:b/>
          <w:sz w:val="22"/>
          <w:szCs w:val="22"/>
        </w:rPr>
        <w:t>na</w:t>
      </w:r>
      <w:proofErr w:type="gramEnd"/>
      <w:r w:rsidR="00BF06C2">
        <w:rPr>
          <w:rFonts w:asciiTheme="minorHAnsi" w:eastAsia="Times New Roman" w:hAnsiTheme="minorHAnsi" w:cstheme="minorHAnsi"/>
          <w:b/>
          <w:sz w:val="22"/>
          <w:szCs w:val="22"/>
        </w:rPr>
        <w:t xml:space="preserve"> K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a</w:t>
      </w:r>
      <w:r w:rsidR="00BF06C2">
        <w:rPr>
          <w:rFonts w:asciiTheme="minorHAnsi" w:eastAsia="Times New Roman" w:hAnsiTheme="minorHAnsi" w:cstheme="minorHAnsi"/>
          <w:b/>
          <w:sz w:val="22"/>
          <w:szCs w:val="22"/>
        </w:rPr>
        <w:t>rijeri Civilnih Službenika</w:t>
      </w:r>
    </w:p>
    <w:p w:rsidR="00FE352C" w:rsidRDefault="00FE352C" w:rsidP="00BF06C2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FE352C" w:rsidRDefault="00FE352C" w:rsidP="00BF06C2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FE352C" w:rsidRDefault="00FE352C" w:rsidP="00FE352C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Sva prava I odgovornost ove Uredbe, ostaju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nadležnost suda.</w:t>
      </w:r>
    </w:p>
    <w:p w:rsidR="00FE352C" w:rsidRDefault="00FE352C" w:rsidP="00FE352C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FE352C" w:rsidRDefault="00FE352C" w:rsidP="00FE352C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        </w:t>
      </w:r>
    </w:p>
    <w:p w:rsidR="00FE352C" w:rsidRPr="00FE352C" w:rsidRDefault="00FE352C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E352C">
        <w:rPr>
          <w:rFonts w:asciiTheme="minorHAnsi" w:eastAsia="Times New Roman" w:hAnsiTheme="minorHAnsi" w:cstheme="minorHAnsi"/>
          <w:b/>
          <w:sz w:val="22"/>
          <w:szCs w:val="22"/>
        </w:rPr>
        <w:t>Član 32</w:t>
      </w:r>
    </w:p>
    <w:p w:rsidR="00FE352C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FE352C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FE352C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FE352C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7962C3"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FE352C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FE352C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FE352C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FE352C" w:rsidRDefault="00FE352C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Br.21/2012 o Postupcima </w:t>
      </w:r>
      <w:r w:rsidR="007962C3">
        <w:rPr>
          <w:rFonts w:asciiTheme="minorHAnsi" w:eastAsia="Times New Roman" w:hAnsiTheme="minorHAnsi" w:cstheme="minorHAnsi"/>
          <w:b/>
          <w:sz w:val="22"/>
          <w:szCs w:val="22"/>
        </w:rPr>
        <w:t>Njegovanja Civilnih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Službenika zbog Tjelesnih </w:t>
      </w:r>
      <w:proofErr w:type="gramStart"/>
      <w:r>
        <w:rPr>
          <w:rFonts w:asciiTheme="minorHAnsi" w:eastAsia="Times New Roman" w:hAnsiTheme="minorHAnsi" w:cstheme="minorHAnsi"/>
          <w:b/>
          <w:sz w:val="22"/>
          <w:szCs w:val="22"/>
        </w:rPr>
        <w:t>ili</w:t>
      </w:r>
      <w:proofErr w:type="gramEnd"/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7962C3">
        <w:rPr>
          <w:rFonts w:asciiTheme="minorHAnsi" w:eastAsia="Times New Roman" w:hAnsiTheme="minorHAnsi" w:cstheme="minorHAnsi"/>
          <w:b/>
          <w:sz w:val="22"/>
          <w:szCs w:val="22"/>
        </w:rPr>
        <w:t>Mentalne Nesposobnosti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ili</w:t>
      </w:r>
    </w:p>
    <w:p w:rsidR="00FE352C" w:rsidRDefault="00FE352C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Zdravstvenih Problema</w:t>
      </w:r>
    </w:p>
    <w:p w:rsidR="00FE352C" w:rsidRDefault="00FE352C" w:rsidP="00FE352C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FE352C" w:rsidRDefault="00FE352C" w:rsidP="00FE352C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Sva prava I odgovornost ove Uredbe, ostaju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nadležnost suda.</w:t>
      </w:r>
    </w:p>
    <w:p w:rsidR="00FE352C" w:rsidRDefault="00FE352C" w:rsidP="00FE352C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FE352C" w:rsidRDefault="00FE352C" w:rsidP="00FE352C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</w:t>
      </w:r>
    </w:p>
    <w:p w:rsidR="00FE352C" w:rsidRPr="001D094D" w:rsidRDefault="00FE352C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D094D">
        <w:rPr>
          <w:rFonts w:asciiTheme="minorHAnsi" w:eastAsia="Times New Roman" w:hAnsiTheme="minorHAnsi" w:cstheme="minorHAnsi"/>
          <w:b/>
          <w:sz w:val="22"/>
          <w:szCs w:val="22"/>
        </w:rPr>
        <w:t>Ćlan 33</w:t>
      </w:r>
    </w:p>
    <w:p w:rsidR="00FE352C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FE352C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FE352C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FE352C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FE352C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FE352C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FE352C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  <w:r w:rsidR="001D094D">
        <w:rPr>
          <w:rFonts w:asciiTheme="minorHAnsi" w:eastAsia="Times New Roman" w:hAnsiTheme="minorHAnsi" w:cstheme="minorHAnsi"/>
          <w:b/>
          <w:sz w:val="22"/>
          <w:szCs w:val="22"/>
        </w:rPr>
        <w:t xml:space="preserve"> Br. 33/2012 o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Dodatku Uplate</w:t>
      </w:r>
      <w:r w:rsidR="001D094D">
        <w:rPr>
          <w:rFonts w:asciiTheme="minorHAnsi" w:eastAsia="Times New Roman" w:hAnsiTheme="minorHAnsi" w:cstheme="minorHAnsi"/>
          <w:b/>
          <w:sz w:val="22"/>
          <w:szCs w:val="22"/>
        </w:rPr>
        <w:t xml:space="preserve"> I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Druge Naknade</w:t>
      </w:r>
      <w:r w:rsidR="001D094D">
        <w:rPr>
          <w:rFonts w:asciiTheme="minorHAnsi" w:eastAsia="Times New Roman" w:hAnsiTheme="minorHAnsi" w:cstheme="minorHAnsi"/>
          <w:b/>
          <w:sz w:val="22"/>
          <w:szCs w:val="22"/>
        </w:rPr>
        <w:t xml:space="preserve"> Civilnih Službenika</w:t>
      </w:r>
    </w:p>
    <w:p w:rsidR="001D094D" w:rsidRDefault="001D094D" w:rsidP="00FE352C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1D094D" w:rsidRPr="001D094D" w:rsidRDefault="001D094D" w:rsidP="00FE352C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Sva prava I odgovornost ove Uredbe ostaju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nadležnost Suda, osim kada se traži neka odluka SSK-e sa namerom ujedinjenja</w:t>
      </w:r>
    </w:p>
    <w:p w:rsidR="00FE352C" w:rsidRDefault="00FE352C" w:rsidP="00FE352C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B616D" w:rsidRDefault="008B616D" w:rsidP="008B616D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FE352C" w:rsidRPr="002A53C0" w:rsidRDefault="00FE352C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8B616D" w:rsidRPr="002A53C0" w:rsidRDefault="002A53C0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A53C0">
        <w:rPr>
          <w:rFonts w:asciiTheme="minorHAnsi" w:eastAsia="Times New Roman" w:hAnsiTheme="minorHAnsi" w:cstheme="minorHAnsi"/>
          <w:b/>
          <w:sz w:val="22"/>
          <w:szCs w:val="22"/>
        </w:rPr>
        <w:t>Član 34</w:t>
      </w:r>
    </w:p>
    <w:p w:rsidR="002A53C0" w:rsidRDefault="00911CE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Odgovornost Glavnog</w:t>
      </w:r>
      <w:r w:rsidR="002A53C0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2A53C0">
        <w:rPr>
          <w:rFonts w:asciiTheme="minorHAnsi" w:eastAsia="Times New Roman" w:hAnsiTheme="minorHAnsi" w:cstheme="minorHAnsi"/>
          <w:b/>
          <w:sz w:val="22"/>
          <w:szCs w:val="22"/>
        </w:rPr>
        <w:t>Administrativnog Službenika, I Rukovodioca Osoblja</w:t>
      </w:r>
      <w:r w:rsidR="002A53C0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4D239A">
        <w:rPr>
          <w:rFonts w:asciiTheme="minorHAnsi" w:eastAsia="Times New Roman" w:hAnsiTheme="minorHAnsi" w:cstheme="minorHAnsi"/>
          <w:b/>
          <w:sz w:val="22"/>
          <w:szCs w:val="22"/>
        </w:rPr>
        <w:t>koji proizilaze</w:t>
      </w:r>
      <w:r w:rsidR="002A53C0" w:rsidRPr="004D23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gramStart"/>
      <w:r w:rsidR="002A53C0" w:rsidRPr="004D239A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="002A53C0">
        <w:rPr>
          <w:rFonts w:asciiTheme="minorHAnsi" w:eastAsia="Times New Roman" w:hAnsiTheme="minorHAnsi" w:cstheme="minorHAnsi"/>
          <w:b/>
          <w:sz w:val="22"/>
          <w:szCs w:val="22"/>
        </w:rPr>
        <w:t xml:space="preserve"> Uredbe</w:t>
      </w:r>
    </w:p>
    <w:p w:rsidR="002A53C0" w:rsidRDefault="002A53C0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Br. 02/2014 o </w:t>
      </w:r>
      <w:r w:rsidR="00911CE6">
        <w:rPr>
          <w:rFonts w:asciiTheme="minorHAnsi" w:eastAsia="Times New Roman" w:hAnsiTheme="minorHAnsi" w:cstheme="minorHAnsi"/>
          <w:b/>
          <w:sz w:val="22"/>
          <w:szCs w:val="22"/>
        </w:rPr>
        <w:t>Planiranju Kadrova Civilne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Službe</w:t>
      </w:r>
    </w:p>
    <w:p w:rsidR="002A53C0" w:rsidRDefault="002A53C0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2A53C0" w:rsidRDefault="002A53C0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2A53C0">
        <w:rPr>
          <w:rFonts w:asciiTheme="minorHAnsi" w:eastAsia="Times New Roman" w:hAnsiTheme="minorHAnsi" w:cstheme="minorHAnsi"/>
          <w:sz w:val="22"/>
          <w:szCs w:val="22"/>
        </w:rPr>
        <w:t>34.1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Sva prava I </w:t>
      </w:r>
      <w:r w:rsidR="00911CE6">
        <w:rPr>
          <w:rFonts w:asciiTheme="minorHAnsi" w:eastAsia="Times New Roman" w:hAnsiTheme="minorHAnsi" w:cstheme="minorHAnsi"/>
          <w:sz w:val="22"/>
          <w:szCs w:val="22"/>
        </w:rPr>
        <w:t>odgovornost ove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11CE6">
        <w:rPr>
          <w:rFonts w:asciiTheme="minorHAnsi" w:eastAsia="Times New Roman" w:hAnsiTheme="minorHAnsi" w:cstheme="minorHAnsi"/>
          <w:sz w:val="22"/>
          <w:szCs w:val="22"/>
        </w:rPr>
        <w:t>Uredbe,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ostaju na nadležnosti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Suda ,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osim kad;</w:t>
      </w:r>
    </w:p>
    <w:p w:rsidR="002A53C0" w:rsidRDefault="002A53C0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F25F1D" w:rsidRDefault="002A53C0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34.1.1 Sudovi su </w:t>
      </w:r>
      <w:r w:rsidR="00F25F1D">
        <w:rPr>
          <w:rFonts w:asciiTheme="minorHAnsi" w:eastAsia="Times New Roman" w:hAnsiTheme="minorHAnsi" w:cstheme="minorHAnsi"/>
          <w:sz w:val="22"/>
          <w:szCs w:val="22"/>
        </w:rPr>
        <w:t xml:space="preserve">dužni da planiraju </w:t>
      </w:r>
      <w:r w:rsidR="00911CE6">
        <w:rPr>
          <w:rFonts w:asciiTheme="minorHAnsi" w:eastAsia="Times New Roman" w:hAnsiTheme="minorHAnsi" w:cstheme="minorHAnsi"/>
          <w:sz w:val="22"/>
          <w:szCs w:val="22"/>
        </w:rPr>
        <w:t xml:space="preserve">kadrove </w:t>
      </w:r>
      <w:proofErr w:type="gramStart"/>
      <w:r w:rsidR="00911CE6"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 w:rsidR="00F25F1D">
        <w:rPr>
          <w:rFonts w:asciiTheme="minorHAnsi" w:eastAsia="Times New Roman" w:hAnsiTheme="minorHAnsi" w:cstheme="minorHAnsi"/>
          <w:sz w:val="22"/>
          <w:szCs w:val="22"/>
        </w:rPr>
        <w:t xml:space="preserve"> svojih službenika do 10 oktobra svake godine;</w:t>
      </w:r>
    </w:p>
    <w:p w:rsidR="00F25F1D" w:rsidRDefault="00F25F1D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F25F1D" w:rsidRDefault="00F25F1D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34.1.2 Od 10 do 20 oktobra, svake godine su dužni da pošalju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Sekretarijat.</w:t>
      </w:r>
    </w:p>
    <w:p w:rsidR="00F25F1D" w:rsidRDefault="00F25F1D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F25F1D" w:rsidRDefault="00F25F1D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34.1.3 Sekretarijat priprema plan </w:t>
      </w:r>
      <w:r w:rsidR="00911CE6">
        <w:rPr>
          <w:rFonts w:asciiTheme="minorHAnsi" w:eastAsia="Times New Roman" w:hAnsiTheme="minorHAnsi" w:cstheme="minorHAnsi"/>
          <w:sz w:val="22"/>
          <w:szCs w:val="22"/>
        </w:rPr>
        <w:t>kadrova osnovan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planu suda I Savetskim filijalama, I do kraja </w:t>
      </w:r>
    </w:p>
    <w:p w:rsidR="002A53C0" w:rsidRPr="002A53C0" w:rsidRDefault="00F25F1D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</w:t>
      </w:r>
      <w:proofErr w:type="gramStart"/>
      <w:r w:rsidR="007962C3">
        <w:rPr>
          <w:rFonts w:asciiTheme="minorHAnsi" w:eastAsia="Times New Roman" w:hAnsiTheme="minorHAnsi" w:cstheme="minorHAnsi"/>
          <w:sz w:val="22"/>
          <w:szCs w:val="22"/>
        </w:rPr>
        <w:t>o</w:t>
      </w:r>
      <w:r w:rsidR="00911CE6">
        <w:rPr>
          <w:rFonts w:asciiTheme="minorHAnsi" w:eastAsia="Times New Roman" w:hAnsiTheme="minorHAnsi" w:cstheme="minorHAnsi"/>
          <w:sz w:val="22"/>
          <w:szCs w:val="22"/>
        </w:rPr>
        <w:t>ktobra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meseca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, treba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podneti u DACS/MJA-e.  </w:t>
      </w:r>
      <w:r w:rsidR="002A53C0" w:rsidRPr="002A53C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964C1" w:rsidRDefault="00B964C1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F25F1D" w:rsidRDefault="00F25F1D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         34.1.4 </w:t>
      </w:r>
      <w:r w:rsidR="000111BD">
        <w:rPr>
          <w:rFonts w:asciiTheme="minorHAnsi" w:eastAsia="Times New Roman" w:hAnsiTheme="minorHAnsi" w:cstheme="minorHAnsi"/>
          <w:sz w:val="22"/>
          <w:szCs w:val="22"/>
        </w:rPr>
        <w:t xml:space="preserve">Sve druge radnje vezane </w:t>
      </w:r>
      <w:proofErr w:type="gramStart"/>
      <w:r w:rsidR="000111BD">
        <w:rPr>
          <w:rFonts w:asciiTheme="minorHAnsi" w:eastAsia="Times New Roman" w:hAnsiTheme="minorHAnsi" w:cstheme="minorHAnsi"/>
          <w:sz w:val="22"/>
          <w:szCs w:val="22"/>
        </w:rPr>
        <w:t>sa</w:t>
      </w:r>
      <w:proofErr w:type="gramEnd"/>
      <w:r w:rsidR="000111BD">
        <w:rPr>
          <w:rFonts w:asciiTheme="minorHAnsi" w:eastAsia="Times New Roman" w:hAnsiTheme="minorHAnsi" w:cstheme="minorHAnsi"/>
          <w:sz w:val="22"/>
          <w:szCs w:val="22"/>
        </w:rPr>
        <w:t xml:space="preserve"> Postupcima o Planiranju Kadrova Civilne Službe,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poštuju se</w:t>
      </w:r>
      <w:r w:rsidR="000111B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111BD" w:rsidRDefault="007962C3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o</w:t>
      </w:r>
      <w:r w:rsidR="000111BD">
        <w:rPr>
          <w:rFonts w:asciiTheme="minorHAnsi" w:eastAsia="Times New Roman" w:hAnsiTheme="minorHAnsi" w:cstheme="minorHAnsi"/>
          <w:sz w:val="22"/>
          <w:szCs w:val="22"/>
        </w:rPr>
        <w:t>dredbe</w:t>
      </w:r>
      <w:proofErr w:type="gramEnd"/>
      <w:r w:rsidR="000111BD">
        <w:rPr>
          <w:rFonts w:asciiTheme="minorHAnsi" w:eastAsia="Times New Roman" w:hAnsiTheme="minorHAnsi" w:cstheme="minorHAnsi"/>
          <w:sz w:val="22"/>
          <w:szCs w:val="22"/>
        </w:rPr>
        <w:t xml:space="preserve"> ove Uredbe.</w:t>
      </w:r>
    </w:p>
    <w:p w:rsidR="000111BD" w:rsidRDefault="000111BD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0111BD" w:rsidRDefault="000111BD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0111BD" w:rsidRPr="000111BD" w:rsidRDefault="000111B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111BD">
        <w:rPr>
          <w:rFonts w:asciiTheme="minorHAnsi" w:eastAsia="Times New Roman" w:hAnsiTheme="minorHAnsi" w:cstheme="minorHAnsi"/>
          <w:b/>
          <w:sz w:val="22"/>
          <w:szCs w:val="22"/>
        </w:rPr>
        <w:t>Član 35</w:t>
      </w:r>
    </w:p>
    <w:p w:rsidR="000111BD" w:rsidRDefault="000111B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111BD">
        <w:rPr>
          <w:rFonts w:asciiTheme="minorHAnsi" w:eastAsia="Times New Roman" w:hAnsiTheme="minorHAnsi" w:cstheme="minorHAnsi"/>
          <w:b/>
          <w:sz w:val="22"/>
          <w:szCs w:val="22"/>
        </w:rPr>
        <w:t xml:space="preserve">Uredbe I drugi aktovi koji proizilaze </w:t>
      </w:r>
      <w:proofErr w:type="gramStart"/>
      <w:r w:rsidRPr="000111BD">
        <w:rPr>
          <w:rFonts w:asciiTheme="minorHAnsi" w:eastAsia="Times New Roman" w:hAnsiTheme="minorHAnsi" w:cstheme="minorHAnsi"/>
          <w:b/>
          <w:sz w:val="22"/>
          <w:szCs w:val="22"/>
        </w:rPr>
        <w:t>od</w:t>
      </w:r>
      <w:proofErr w:type="gramEnd"/>
      <w:r w:rsidRPr="000111BD">
        <w:rPr>
          <w:rFonts w:asciiTheme="minorHAnsi" w:eastAsia="Times New Roman" w:hAnsiTheme="minorHAnsi" w:cstheme="minorHAnsi"/>
          <w:b/>
          <w:sz w:val="22"/>
          <w:szCs w:val="22"/>
        </w:rPr>
        <w:t xml:space="preserve"> Zakona Civilne Službe</w:t>
      </w:r>
    </w:p>
    <w:p w:rsidR="000111BD" w:rsidRDefault="000111B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0111BD" w:rsidRDefault="000111BD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Uredbe I drugi eventualni aktovi  </w:t>
      </w:r>
      <w:r w:rsidR="00DF054A">
        <w:rPr>
          <w:rFonts w:asciiTheme="minorHAnsi" w:eastAsia="Times New Roman" w:hAnsiTheme="minorHAnsi" w:cstheme="minorHAnsi"/>
          <w:sz w:val="22"/>
          <w:szCs w:val="22"/>
        </w:rPr>
        <w:t>koji proizila</w:t>
      </w:r>
      <w:r w:rsidR="00DF054A">
        <w:rPr>
          <w:rFonts w:asciiTheme="minorHAnsi" w:eastAsia="Times New Roman" w:hAnsiTheme="minorHAnsi" w:cstheme="minorHAnsi"/>
          <w:sz w:val="22"/>
          <w:szCs w:val="22"/>
          <w:lang w:val="sr-Latn-RS"/>
        </w:rPr>
        <w:t>z</w:t>
      </w:r>
      <w:r w:rsidR="00DF054A">
        <w:rPr>
          <w:rFonts w:asciiTheme="minorHAnsi" w:eastAsia="Times New Roman" w:hAnsiTheme="minorHAnsi" w:cstheme="minorHAnsi"/>
          <w:sz w:val="22"/>
          <w:szCs w:val="22"/>
        </w:rPr>
        <w:t xml:space="preserve">e biče definisani  sa odlukom Saveta, u vezi nadležnosti  implementacije, odnosno  kojoj nadležnost če pripasti,  imajuči na umu </w:t>
      </w:r>
      <w:r w:rsidR="00C4642D">
        <w:rPr>
          <w:rFonts w:asciiTheme="minorHAnsi" w:eastAsia="Times New Roman" w:hAnsiTheme="minorHAnsi" w:cstheme="minorHAnsi"/>
          <w:sz w:val="22"/>
          <w:szCs w:val="22"/>
        </w:rPr>
        <w:t>na premise gde se traži uniformnost, biče na nadležnost Sekretarijata, dok tamo gde se ne traži uniformnost,  nadležnost pripasče sudu.</w:t>
      </w:r>
    </w:p>
    <w:p w:rsidR="00C4642D" w:rsidRDefault="00C4642D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C4642D" w:rsidRDefault="00C4642D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C4642D" w:rsidRDefault="00C4642D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74A95">
        <w:rPr>
          <w:rFonts w:asciiTheme="minorHAnsi" w:eastAsia="Times New Roman" w:hAnsiTheme="minorHAnsi" w:cstheme="minorHAnsi"/>
          <w:b/>
          <w:sz w:val="22"/>
          <w:szCs w:val="22"/>
        </w:rPr>
        <w:t>Član 36</w:t>
      </w:r>
    </w:p>
    <w:p w:rsidR="008C02F9" w:rsidRDefault="008C02F9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Ocenjivanje o potrebi obuke</w:t>
      </w:r>
    </w:p>
    <w:p w:rsidR="008C02F9" w:rsidRDefault="008C02F9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8C02F9" w:rsidRDefault="008C02F9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8C02F9">
        <w:rPr>
          <w:rFonts w:asciiTheme="minorHAnsi" w:eastAsia="Times New Roman" w:hAnsiTheme="minorHAnsi" w:cstheme="minorHAnsi"/>
          <w:sz w:val="22"/>
          <w:szCs w:val="22"/>
        </w:rPr>
        <w:t>36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.1 Ocenjivanje o potrebi </w:t>
      </w:r>
      <w:r w:rsidR="00911CE6">
        <w:rPr>
          <w:rFonts w:asciiTheme="minorHAnsi" w:eastAsia="Times New Roman" w:hAnsiTheme="minorHAnsi" w:cstheme="minorHAnsi"/>
          <w:sz w:val="22"/>
          <w:szCs w:val="22"/>
        </w:rPr>
        <w:t>obuke sprovodiče</w:t>
      </w:r>
      <w:r w:rsidR="00BB7441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se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strane sudova I </w:t>
      </w:r>
      <w:r w:rsidR="00BB7441">
        <w:rPr>
          <w:rFonts w:asciiTheme="minorHAnsi" w:eastAsia="Times New Roman" w:hAnsiTheme="minorHAnsi" w:cstheme="minorHAnsi"/>
          <w:sz w:val="22"/>
          <w:szCs w:val="22"/>
        </w:rPr>
        <w:t xml:space="preserve">biče poslat SSSK-e 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koji distribuira</w:t>
      </w:r>
      <w:r w:rsidR="00BB7441">
        <w:rPr>
          <w:rFonts w:asciiTheme="minorHAnsi" w:eastAsia="Times New Roman" w:hAnsiTheme="minorHAnsi" w:cstheme="minorHAnsi"/>
          <w:sz w:val="22"/>
          <w:szCs w:val="22"/>
        </w:rPr>
        <w:t xml:space="preserve"> nadležni upitnik na poćetku svake godine. Sudovi </w:t>
      </w:r>
      <w:proofErr w:type="gramStart"/>
      <w:r w:rsidR="00BB7441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 w:rsidR="00BB7441">
        <w:rPr>
          <w:rFonts w:asciiTheme="minorHAnsi" w:eastAsia="Times New Roman" w:hAnsiTheme="minorHAnsi" w:cstheme="minorHAnsi"/>
          <w:sz w:val="22"/>
          <w:szCs w:val="22"/>
        </w:rPr>
        <w:t xml:space="preserve"> skladu njihovim realnim zahtevama pripremiče opšte planove obuke. </w:t>
      </w:r>
    </w:p>
    <w:p w:rsidR="00BB7441" w:rsidRDefault="00BB7441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BB7441" w:rsidRDefault="00BB7441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36.2 </w:t>
      </w:r>
      <w:r w:rsidR="007E28F9">
        <w:rPr>
          <w:rFonts w:asciiTheme="minorHAnsi" w:eastAsia="Times New Roman" w:hAnsiTheme="minorHAnsi" w:cstheme="minorHAnsi"/>
          <w:sz w:val="22"/>
          <w:szCs w:val="22"/>
        </w:rPr>
        <w:t xml:space="preserve">Opšti plan obuke za sve </w:t>
      </w:r>
      <w:r w:rsidR="00446B56">
        <w:rPr>
          <w:rFonts w:asciiTheme="minorHAnsi" w:eastAsia="Times New Roman" w:hAnsiTheme="minorHAnsi" w:cstheme="minorHAnsi"/>
          <w:sz w:val="22"/>
          <w:szCs w:val="22"/>
        </w:rPr>
        <w:t>sudove, biče</w:t>
      </w:r>
      <w:r w:rsidR="007E28F9">
        <w:rPr>
          <w:rFonts w:asciiTheme="minorHAnsi" w:eastAsia="Times New Roman" w:hAnsiTheme="minorHAnsi" w:cstheme="minorHAnsi"/>
          <w:sz w:val="22"/>
          <w:szCs w:val="22"/>
        </w:rPr>
        <w:t xml:space="preserve"> odobren </w:t>
      </w:r>
      <w:proofErr w:type="gramStart"/>
      <w:r w:rsidR="00446B56"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 w:rsidR="00446B56">
        <w:rPr>
          <w:rFonts w:asciiTheme="minorHAnsi" w:eastAsia="Times New Roman" w:hAnsiTheme="minorHAnsi" w:cstheme="minorHAnsi"/>
          <w:sz w:val="22"/>
          <w:szCs w:val="22"/>
        </w:rPr>
        <w:t xml:space="preserve"> največeg administrativnog rukovodioc</w:t>
      </w:r>
      <w:r w:rsidR="007E28F9">
        <w:rPr>
          <w:rFonts w:asciiTheme="minorHAnsi" w:eastAsia="Times New Roman" w:hAnsiTheme="minorHAnsi" w:cstheme="minorHAnsi"/>
          <w:sz w:val="22"/>
          <w:szCs w:val="22"/>
        </w:rPr>
        <w:t xml:space="preserve"> a SSSK-e.</w:t>
      </w:r>
    </w:p>
    <w:p w:rsidR="007E28F9" w:rsidRDefault="007E28F9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7E28F9" w:rsidRDefault="007E28F9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36.3 Posle </w:t>
      </w:r>
      <w:r w:rsidR="00911CE6">
        <w:rPr>
          <w:rFonts w:asciiTheme="minorHAnsi" w:eastAsia="Times New Roman" w:hAnsiTheme="minorHAnsi" w:cstheme="minorHAnsi"/>
          <w:sz w:val="22"/>
          <w:szCs w:val="22"/>
        </w:rPr>
        <w:t>odobravanja,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kopiju plana biče dostavljen sudovima.</w:t>
      </w:r>
    </w:p>
    <w:p w:rsidR="007E28F9" w:rsidRDefault="007E28F9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7E28F9" w:rsidRDefault="007E28F9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36.4 Civilnim službenicima odobriče se obuka ako </w:t>
      </w:r>
      <w:r w:rsidR="00446B56">
        <w:rPr>
          <w:rFonts w:asciiTheme="minorHAnsi" w:eastAsia="Times New Roman" w:hAnsiTheme="minorHAnsi" w:cstheme="minorHAnsi"/>
          <w:sz w:val="22"/>
          <w:szCs w:val="22"/>
        </w:rPr>
        <w:t xml:space="preserve">se teme poklapaju </w:t>
      </w:r>
      <w:proofErr w:type="gramStart"/>
      <w:r w:rsidR="00446B56">
        <w:rPr>
          <w:rFonts w:asciiTheme="minorHAnsi" w:eastAsia="Times New Roman" w:hAnsiTheme="minorHAnsi" w:cstheme="minorHAnsi"/>
          <w:sz w:val="22"/>
          <w:szCs w:val="22"/>
        </w:rPr>
        <w:t>sa</w:t>
      </w:r>
      <w:proofErr w:type="gramEnd"/>
      <w:r w:rsidR="00177721">
        <w:rPr>
          <w:rFonts w:asciiTheme="minorHAnsi" w:eastAsia="Times New Roman" w:hAnsiTheme="minorHAnsi" w:cstheme="minorHAnsi"/>
          <w:sz w:val="22"/>
          <w:szCs w:val="22"/>
        </w:rPr>
        <w:t xml:space="preserve"> opšti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m planu obuke. </w:t>
      </w:r>
    </w:p>
    <w:p w:rsidR="00177721" w:rsidRDefault="00177721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177721" w:rsidRDefault="00177721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177721" w:rsidRPr="00177721" w:rsidRDefault="00177721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77721">
        <w:rPr>
          <w:rFonts w:asciiTheme="minorHAnsi" w:eastAsia="Times New Roman" w:hAnsiTheme="minorHAnsi" w:cstheme="minorHAnsi"/>
          <w:b/>
          <w:sz w:val="22"/>
          <w:szCs w:val="22"/>
        </w:rPr>
        <w:t>Član 37</w:t>
      </w:r>
    </w:p>
    <w:p w:rsidR="00177721" w:rsidRDefault="00177721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77721">
        <w:rPr>
          <w:rFonts w:asciiTheme="minorHAnsi" w:eastAsia="Times New Roman" w:hAnsiTheme="minorHAnsi" w:cstheme="minorHAnsi"/>
          <w:b/>
          <w:sz w:val="22"/>
          <w:szCs w:val="22"/>
        </w:rPr>
        <w:t>Obrasci uplate</w:t>
      </w:r>
    </w:p>
    <w:p w:rsidR="00177721" w:rsidRDefault="00177721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177721" w:rsidRDefault="00177721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37.1 Posle stupanja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snazi ove Uredbe, odgovoran za </w:t>
      </w:r>
      <w:r w:rsidR="00433B38">
        <w:rPr>
          <w:rFonts w:asciiTheme="minorHAnsi" w:eastAsia="Times New Roman" w:hAnsiTheme="minorHAnsi" w:cstheme="minorHAnsi"/>
          <w:sz w:val="22"/>
          <w:szCs w:val="22"/>
        </w:rPr>
        <w:t>uplate,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dodacima uplate, I druge naknade za sudije I civilnih </w:t>
      </w:r>
      <w:r w:rsidR="00433B38">
        <w:rPr>
          <w:rFonts w:asciiTheme="minorHAnsi" w:eastAsia="Times New Roman" w:hAnsiTheme="minorHAnsi" w:cstheme="minorHAnsi"/>
          <w:sz w:val="22"/>
          <w:szCs w:val="22"/>
        </w:rPr>
        <w:t>službenika,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su sudovi.</w:t>
      </w:r>
    </w:p>
    <w:p w:rsidR="00177721" w:rsidRDefault="00177721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3E00D2" w:rsidRDefault="00177721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37.2 Obrasci uplate za nove prijeme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radu, odricanje volonterskog rada, otpuštanje sa posla, napredovanja, transferi, neplačeno odsustvo, </w:t>
      </w:r>
      <w:r w:rsidR="003E00D2">
        <w:rPr>
          <w:rFonts w:asciiTheme="minorHAnsi" w:eastAsia="Times New Roman" w:hAnsiTheme="minorHAnsi" w:cstheme="minorHAnsi"/>
          <w:sz w:val="22"/>
          <w:szCs w:val="22"/>
        </w:rPr>
        <w:t xml:space="preserve">lekarski odmori, itd. Za sudije I civilnih službenika dopunjavaju se </w:t>
      </w:r>
      <w:proofErr w:type="gramStart"/>
      <w:r w:rsidR="003E00D2"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 w:rsidR="003E00D2">
        <w:rPr>
          <w:rFonts w:asciiTheme="minorHAnsi" w:eastAsia="Times New Roman" w:hAnsiTheme="minorHAnsi" w:cstheme="minorHAnsi"/>
          <w:sz w:val="22"/>
          <w:szCs w:val="22"/>
        </w:rPr>
        <w:t xml:space="preserve"> suda I biće </w:t>
      </w:r>
      <w:r w:rsidR="00433B38">
        <w:rPr>
          <w:rFonts w:asciiTheme="minorHAnsi" w:eastAsia="Times New Roman" w:hAnsiTheme="minorHAnsi" w:cstheme="minorHAnsi"/>
          <w:sz w:val="22"/>
          <w:szCs w:val="22"/>
        </w:rPr>
        <w:t>dostavljeni na</w:t>
      </w:r>
      <w:r w:rsidR="003E00D2">
        <w:rPr>
          <w:rFonts w:asciiTheme="minorHAnsi" w:eastAsia="Times New Roman" w:hAnsiTheme="minorHAnsi" w:cstheme="minorHAnsi"/>
          <w:sz w:val="22"/>
          <w:szCs w:val="22"/>
        </w:rPr>
        <w:t xml:space="preserve"> Ministarstvo Javne </w:t>
      </w:r>
      <w:r w:rsidR="00433B38">
        <w:rPr>
          <w:rFonts w:asciiTheme="minorHAnsi" w:eastAsia="Times New Roman" w:hAnsiTheme="minorHAnsi" w:cstheme="minorHAnsi"/>
          <w:sz w:val="22"/>
          <w:szCs w:val="22"/>
        </w:rPr>
        <w:t>Administracije u</w:t>
      </w:r>
      <w:r w:rsidR="003E00D2">
        <w:rPr>
          <w:rFonts w:asciiTheme="minorHAnsi" w:eastAsia="Times New Roman" w:hAnsiTheme="minorHAnsi" w:cstheme="minorHAnsi"/>
          <w:sz w:val="22"/>
          <w:szCs w:val="22"/>
        </w:rPr>
        <w:t xml:space="preserve"> roku trajanja. </w:t>
      </w:r>
    </w:p>
    <w:p w:rsidR="003E00D2" w:rsidRDefault="003E00D2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177721" w:rsidRDefault="003E00D2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37.3 O svakoj platnoj izmeni I drugih </w:t>
      </w:r>
      <w:r w:rsidR="00433B38">
        <w:rPr>
          <w:rFonts w:asciiTheme="minorHAnsi" w:eastAsia="Times New Roman" w:hAnsiTheme="minorHAnsi" w:cstheme="minorHAnsi"/>
          <w:sz w:val="22"/>
          <w:szCs w:val="22"/>
        </w:rPr>
        <w:t>naknada,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treba </w:t>
      </w:r>
      <w:r w:rsidR="00433B38">
        <w:rPr>
          <w:rFonts w:asciiTheme="minorHAnsi" w:eastAsia="Times New Roman" w:hAnsiTheme="minorHAnsi" w:cstheme="minorHAnsi"/>
          <w:sz w:val="22"/>
          <w:szCs w:val="22"/>
        </w:rPr>
        <w:t xml:space="preserve">ukjučivati </w:t>
      </w:r>
      <w:proofErr w:type="gramStart"/>
      <w:r w:rsidR="00433B38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platnom </w:t>
      </w:r>
      <w:r w:rsidR="00433B38">
        <w:rPr>
          <w:rFonts w:asciiTheme="minorHAnsi" w:eastAsia="Times New Roman" w:hAnsiTheme="minorHAnsi" w:cstheme="minorHAnsi"/>
          <w:sz w:val="22"/>
          <w:szCs w:val="22"/>
        </w:rPr>
        <w:t>spisku,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elektronskih fajlova I ličnog pisanog dosijea.</w:t>
      </w:r>
    </w:p>
    <w:p w:rsidR="003E00D2" w:rsidRDefault="003E00D2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3E00D2" w:rsidRDefault="003E00D2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37.4 Sudovi su </w:t>
      </w:r>
      <w:r w:rsidR="00433B38">
        <w:rPr>
          <w:rFonts w:asciiTheme="minorHAnsi" w:eastAsia="Times New Roman" w:hAnsiTheme="minorHAnsi" w:cstheme="minorHAnsi"/>
          <w:sz w:val="22"/>
          <w:szCs w:val="22"/>
        </w:rPr>
        <w:t>dužni da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svakog meseca </w:t>
      </w:r>
      <w:r w:rsidR="00433B38">
        <w:rPr>
          <w:rFonts w:asciiTheme="minorHAnsi" w:eastAsia="Times New Roman" w:hAnsiTheme="minorHAnsi" w:cstheme="minorHAnsi"/>
          <w:sz w:val="22"/>
          <w:szCs w:val="22"/>
        </w:rPr>
        <w:t>raportiraju 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SSSK-e, o izmenama koje su primenjene tokom meseca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platne spiske, dnevnice I druge naknade.</w:t>
      </w:r>
    </w:p>
    <w:p w:rsidR="00746702" w:rsidRDefault="00746702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746702" w:rsidRDefault="00746702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746702" w:rsidRPr="00746702" w:rsidRDefault="00746702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46702">
        <w:rPr>
          <w:rFonts w:asciiTheme="minorHAnsi" w:eastAsia="Times New Roman" w:hAnsiTheme="minorHAnsi" w:cstheme="minorHAnsi"/>
          <w:b/>
          <w:sz w:val="22"/>
          <w:szCs w:val="22"/>
        </w:rPr>
        <w:t>Član 38</w:t>
      </w:r>
    </w:p>
    <w:p w:rsidR="00746702" w:rsidRDefault="00746702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746702">
        <w:rPr>
          <w:rFonts w:asciiTheme="minorHAnsi" w:eastAsia="Times New Roman" w:hAnsiTheme="minorHAnsi" w:cstheme="minorHAnsi"/>
          <w:b/>
          <w:sz w:val="22"/>
          <w:szCs w:val="22"/>
        </w:rPr>
        <w:t>Organizaciona struktura sudske uprave</w:t>
      </w:r>
    </w:p>
    <w:p w:rsidR="00746702" w:rsidRDefault="00746702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746702" w:rsidRDefault="00746702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38.1 Organizaciona struktura sudske uprave odobrava se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Saveta sa predlogom sudova, nakon </w:t>
      </w:r>
      <w:r w:rsidR="00433B38">
        <w:rPr>
          <w:rFonts w:asciiTheme="minorHAnsi" w:eastAsia="Times New Roman" w:hAnsiTheme="minorHAnsi" w:cstheme="minorHAnsi"/>
          <w:sz w:val="22"/>
          <w:szCs w:val="22"/>
        </w:rPr>
        <w:t>konsultacije sudskih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33B38">
        <w:rPr>
          <w:rFonts w:asciiTheme="minorHAnsi" w:eastAsia="Times New Roman" w:hAnsiTheme="minorHAnsi" w:cstheme="minorHAnsi"/>
          <w:sz w:val="22"/>
          <w:szCs w:val="22"/>
        </w:rPr>
        <w:t>komisija SSK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-e, za Kadrove, Buđet I </w:t>
      </w:r>
      <w:r w:rsidR="00433B38">
        <w:rPr>
          <w:rFonts w:asciiTheme="minorHAnsi" w:eastAsia="Times New Roman" w:hAnsiTheme="minorHAnsi" w:cstheme="minorHAnsi"/>
          <w:sz w:val="22"/>
          <w:szCs w:val="22"/>
        </w:rPr>
        <w:t>Finansije 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sa SSSK-e. </w:t>
      </w:r>
    </w:p>
    <w:p w:rsidR="00746702" w:rsidRDefault="00746702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746702" w:rsidRDefault="00593234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38.2 Podela radnih </w:t>
      </w:r>
      <w:proofErr w:type="gramStart"/>
      <w:r w:rsidR="00433B38">
        <w:rPr>
          <w:rFonts w:asciiTheme="minorHAnsi" w:eastAsia="Times New Roman" w:hAnsiTheme="minorHAnsi" w:cstheme="minorHAnsi"/>
          <w:sz w:val="22"/>
          <w:szCs w:val="22"/>
        </w:rPr>
        <w:t>mesta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>, prestanak rada, promena u imenovanju pozicije</w:t>
      </w:r>
      <w:r w:rsidR="00433B38">
        <w:rPr>
          <w:rFonts w:asciiTheme="minorHAnsi" w:eastAsia="Times New Roman" w:hAnsiTheme="minorHAnsi" w:cstheme="minorHAnsi"/>
          <w:sz w:val="22"/>
          <w:szCs w:val="22"/>
        </w:rPr>
        <w:t>, ukidanje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pozicije sa jednog suda I </w:t>
      </w:r>
      <w:r w:rsidR="0054257B">
        <w:rPr>
          <w:rFonts w:asciiTheme="minorHAnsi" w:eastAsia="Times New Roman" w:hAnsiTheme="minorHAnsi" w:cstheme="minorHAnsi"/>
          <w:sz w:val="22"/>
          <w:szCs w:val="22"/>
        </w:rPr>
        <w:t xml:space="preserve">raspoređivanje na drugi sud, </w:t>
      </w:r>
      <w:r w:rsidR="00433B38">
        <w:rPr>
          <w:rFonts w:asciiTheme="minorHAnsi" w:eastAsia="Times New Roman" w:hAnsiTheme="minorHAnsi" w:cstheme="minorHAnsi"/>
          <w:sz w:val="22"/>
          <w:szCs w:val="22"/>
        </w:rPr>
        <w:t>kojom Sudovi če</w:t>
      </w:r>
      <w:r w:rsidR="0054257B">
        <w:rPr>
          <w:rFonts w:asciiTheme="minorHAnsi" w:eastAsia="Times New Roman" w:hAnsiTheme="minorHAnsi" w:cstheme="minorHAnsi"/>
          <w:sz w:val="22"/>
          <w:szCs w:val="22"/>
        </w:rPr>
        <w:t xml:space="preserve"> predložiti Savetu za odobravanje. </w:t>
      </w:r>
    </w:p>
    <w:p w:rsidR="0054257B" w:rsidRDefault="0054257B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54257B" w:rsidRDefault="0054257B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54257B" w:rsidRDefault="0054257B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54257B" w:rsidRDefault="0054257B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54257B" w:rsidRDefault="0054257B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54257B" w:rsidRPr="0054257B" w:rsidRDefault="0054257B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4257B">
        <w:rPr>
          <w:rFonts w:asciiTheme="minorHAnsi" w:eastAsia="Times New Roman" w:hAnsiTheme="minorHAnsi" w:cstheme="minorHAnsi"/>
          <w:b/>
          <w:sz w:val="22"/>
          <w:szCs w:val="22"/>
        </w:rPr>
        <w:t>Član 39</w:t>
      </w:r>
    </w:p>
    <w:p w:rsidR="0054257B" w:rsidRPr="0054257B" w:rsidRDefault="0054257B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4257B">
        <w:rPr>
          <w:rFonts w:asciiTheme="minorHAnsi" w:eastAsia="Times New Roman" w:hAnsiTheme="minorHAnsi" w:cstheme="minorHAnsi"/>
          <w:b/>
          <w:sz w:val="22"/>
          <w:szCs w:val="22"/>
        </w:rPr>
        <w:t>Kriterijumi za pripremu organizacione strukture</w:t>
      </w:r>
    </w:p>
    <w:p w:rsidR="007E28F9" w:rsidRDefault="0054257B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Kriterijum o pripremu ove strukture je oduzet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broja sudije I </w:t>
      </w:r>
      <w:r w:rsidR="00D27AF2">
        <w:rPr>
          <w:rFonts w:asciiTheme="minorHAnsi" w:eastAsia="Times New Roman" w:hAnsiTheme="minorHAnsi" w:cstheme="minorHAnsi"/>
          <w:sz w:val="22"/>
          <w:szCs w:val="22"/>
        </w:rPr>
        <w:t xml:space="preserve">obim predmeta </w:t>
      </w:r>
      <w:r>
        <w:rPr>
          <w:rFonts w:asciiTheme="minorHAnsi" w:eastAsia="Times New Roman" w:hAnsiTheme="minorHAnsi" w:cstheme="minorHAnsi"/>
          <w:sz w:val="22"/>
          <w:szCs w:val="22"/>
        </w:rPr>
        <w:t>na tekučoj strukturi.</w:t>
      </w:r>
    </w:p>
    <w:p w:rsidR="0054257B" w:rsidRDefault="0054257B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54257B" w:rsidRDefault="0054257B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54257B" w:rsidRPr="0054257B" w:rsidRDefault="0054257B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4257B">
        <w:rPr>
          <w:rFonts w:asciiTheme="minorHAnsi" w:eastAsia="Times New Roman" w:hAnsiTheme="minorHAnsi" w:cstheme="minorHAnsi"/>
          <w:b/>
          <w:sz w:val="22"/>
          <w:szCs w:val="22"/>
        </w:rPr>
        <w:t>Član 40</w:t>
      </w:r>
    </w:p>
    <w:p w:rsidR="0054257B" w:rsidRPr="0054257B" w:rsidRDefault="007962C3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Pozicije prema organizac</w:t>
      </w:r>
      <w:r w:rsidR="0054257B" w:rsidRPr="0054257B">
        <w:rPr>
          <w:rFonts w:asciiTheme="minorHAnsi" w:eastAsia="Times New Roman" w:hAnsiTheme="minorHAnsi" w:cstheme="minorHAnsi"/>
          <w:b/>
          <w:sz w:val="22"/>
          <w:szCs w:val="22"/>
        </w:rPr>
        <w:t>ione strukture</w:t>
      </w:r>
    </w:p>
    <w:p w:rsidR="0054257B" w:rsidRDefault="0054257B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7E28F9" w:rsidRPr="008C02F9" w:rsidRDefault="007E28F9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C02F9" w:rsidRDefault="0054257B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40.1 Na organogramu suda su predviđene sve pozicije I broj sudskih uprava</w:t>
      </w:r>
      <w:r w:rsidR="004D1ABA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D1ABA" w:rsidRDefault="004D1ABA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4D1ABA" w:rsidRDefault="004D1ABA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40.2 Za neke pozicije</w:t>
      </w:r>
      <w:r w:rsidR="00D27AF2">
        <w:rPr>
          <w:rFonts w:asciiTheme="minorHAnsi" w:eastAsia="Times New Roman" w:hAnsiTheme="minorHAnsi" w:cstheme="minorHAnsi"/>
          <w:sz w:val="22"/>
          <w:szCs w:val="22"/>
        </w:rPr>
        <w:t xml:space="preserve"> su predviđene dva imenonavanja</w:t>
      </w:r>
      <w:r>
        <w:rPr>
          <w:rFonts w:asciiTheme="minorHAnsi" w:eastAsia="Times New Roman" w:hAnsiTheme="minorHAnsi" w:cstheme="minorHAnsi"/>
          <w:sz w:val="22"/>
          <w:szCs w:val="22"/>
        </w:rPr>
        <w:t>, kao što su:</w:t>
      </w:r>
    </w:p>
    <w:p w:rsidR="004D1ABA" w:rsidRDefault="004D1ABA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D1ABA" w:rsidRDefault="004D1ABA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40.2.1 Pravni službenik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ili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pravni sekretar,</w:t>
      </w:r>
    </w:p>
    <w:p w:rsidR="004D1ABA" w:rsidRDefault="004D1ABA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4D1ABA" w:rsidRDefault="004D1ABA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40.2.2 Administrativ</w:t>
      </w:r>
      <w:r w:rsidR="00D27AF2">
        <w:rPr>
          <w:rFonts w:asciiTheme="minorHAnsi" w:eastAsia="Times New Roman" w:hAnsiTheme="minorHAnsi" w:cstheme="minorHAnsi"/>
          <w:sz w:val="22"/>
          <w:szCs w:val="22"/>
        </w:rPr>
        <w:t xml:space="preserve">ni službenik </w:t>
      </w:r>
      <w:proofErr w:type="gramStart"/>
      <w:r w:rsidR="00D27AF2">
        <w:rPr>
          <w:rFonts w:asciiTheme="minorHAnsi" w:eastAsia="Times New Roman" w:hAnsiTheme="minorHAnsi" w:cstheme="minorHAnsi"/>
          <w:sz w:val="22"/>
          <w:szCs w:val="22"/>
        </w:rPr>
        <w:t>sa</w:t>
      </w:r>
      <w:proofErr w:type="gramEnd"/>
      <w:r w:rsidR="00D27AF2">
        <w:rPr>
          <w:rFonts w:asciiTheme="minorHAnsi" w:eastAsia="Times New Roman" w:hAnsiTheme="minorHAnsi" w:cstheme="minorHAnsi"/>
          <w:sz w:val="22"/>
          <w:szCs w:val="22"/>
        </w:rPr>
        <w:t xml:space="preserve"> fakultetom ili a</w:t>
      </w:r>
      <w:r>
        <w:rPr>
          <w:rFonts w:asciiTheme="minorHAnsi" w:eastAsia="Times New Roman" w:hAnsiTheme="minorHAnsi" w:cstheme="minorHAnsi"/>
          <w:sz w:val="22"/>
          <w:szCs w:val="22"/>
        </w:rPr>
        <w:t>dministrativni asistent,</w:t>
      </w:r>
    </w:p>
    <w:p w:rsidR="004D1ABA" w:rsidRDefault="004D1ABA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4D1ABA" w:rsidRDefault="004D1ABA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40.2.3 Visoki referent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ili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referent, </w:t>
      </w:r>
    </w:p>
    <w:p w:rsidR="004D1ABA" w:rsidRDefault="004D1ABA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4D1ABA" w:rsidRDefault="004D1ABA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40.2.4 </w:t>
      </w:r>
      <w:r w:rsidR="008A5724">
        <w:rPr>
          <w:rFonts w:asciiTheme="minorHAnsi" w:eastAsia="Times New Roman" w:hAnsiTheme="minorHAnsi" w:cstheme="minorHAnsi"/>
          <w:sz w:val="22"/>
          <w:szCs w:val="22"/>
        </w:rPr>
        <w:t xml:space="preserve">Izvršni referent </w:t>
      </w:r>
      <w:proofErr w:type="gramStart"/>
      <w:r w:rsidR="008A5724">
        <w:rPr>
          <w:rFonts w:asciiTheme="minorHAnsi" w:eastAsia="Times New Roman" w:hAnsiTheme="minorHAnsi" w:cstheme="minorHAnsi"/>
          <w:sz w:val="22"/>
          <w:szCs w:val="22"/>
        </w:rPr>
        <w:t>ili</w:t>
      </w:r>
      <w:proofErr w:type="gramEnd"/>
      <w:r w:rsidR="008A5724">
        <w:rPr>
          <w:rFonts w:asciiTheme="minorHAnsi" w:eastAsia="Times New Roman" w:hAnsiTheme="minorHAnsi" w:cstheme="minorHAnsi"/>
          <w:sz w:val="22"/>
          <w:szCs w:val="22"/>
        </w:rPr>
        <w:t xml:space="preserve"> pomočnik izvršnog referenta,</w:t>
      </w:r>
    </w:p>
    <w:p w:rsidR="008A5724" w:rsidRDefault="008A5724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A5724" w:rsidRDefault="008A5724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40.2.5 Prevodilac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ili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jezički asistent,</w:t>
      </w:r>
    </w:p>
    <w:p w:rsidR="008A5724" w:rsidRDefault="008A5724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A5724" w:rsidRDefault="008A5724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40.2.6 Službenik prihoda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ili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blagajnik,</w:t>
      </w:r>
    </w:p>
    <w:p w:rsidR="008A5724" w:rsidRDefault="008A5724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5D7076" w:rsidRDefault="008A5724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40.3 O</w:t>
      </w:r>
      <w:r w:rsidR="00D27AF2">
        <w:rPr>
          <w:rFonts w:asciiTheme="minorHAnsi" w:eastAsia="Times New Roman" w:hAnsiTheme="minorHAnsi" w:cstheme="minorHAnsi"/>
          <w:sz w:val="22"/>
          <w:szCs w:val="22"/>
        </w:rPr>
        <w:t xml:space="preserve"> prvim imenovanjima ovih </w:t>
      </w:r>
      <w:r w:rsidR="005D7076">
        <w:rPr>
          <w:rFonts w:asciiTheme="minorHAnsi" w:eastAsia="Times New Roman" w:hAnsiTheme="minorHAnsi" w:cstheme="minorHAnsi"/>
          <w:sz w:val="22"/>
          <w:szCs w:val="22"/>
        </w:rPr>
        <w:t>pozicija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D27AF2">
        <w:rPr>
          <w:rFonts w:asciiTheme="minorHAnsi" w:eastAsia="Times New Roman" w:hAnsiTheme="minorHAnsi" w:cstheme="minorHAnsi"/>
          <w:sz w:val="22"/>
          <w:szCs w:val="22"/>
        </w:rPr>
        <w:t xml:space="preserve">prema </w:t>
      </w:r>
      <w:r w:rsidR="00D235EC">
        <w:rPr>
          <w:rFonts w:asciiTheme="minorHAnsi" w:eastAsia="Times New Roman" w:hAnsiTheme="minorHAnsi" w:cstheme="minorHAnsi"/>
          <w:sz w:val="22"/>
          <w:szCs w:val="22"/>
        </w:rPr>
        <w:t>opisu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D7076">
        <w:rPr>
          <w:rFonts w:asciiTheme="minorHAnsi" w:eastAsia="Times New Roman" w:hAnsiTheme="minorHAnsi" w:cstheme="minorHAnsi"/>
          <w:sz w:val="22"/>
          <w:szCs w:val="22"/>
        </w:rPr>
        <w:t>radnog mestu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5D7076">
        <w:rPr>
          <w:rFonts w:asciiTheme="minorHAnsi" w:eastAsia="Times New Roman" w:hAnsiTheme="minorHAnsi" w:cstheme="minorHAnsi"/>
          <w:sz w:val="22"/>
          <w:szCs w:val="22"/>
        </w:rPr>
        <w:t xml:space="preserve">traži se </w:t>
      </w:r>
      <w:r>
        <w:rPr>
          <w:rFonts w:asciiTheme="minorHAnsi" w:eastAsia="Times New Roman" w:hAnsiTheme="minorHAnsi" w:cstheme="minorHAnsi"/>
          <w:sz w:val="22"/>
          <w:szCs w:val="22"/>
        </w:rPr>
        <w:t>fakultetska diploma</w:t>
      </w:r>
      <w:r w:rsidR="005D7076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5D7076" w:rsidRDefault="005D7076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A5724" w:rsidRDefault="005D7076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40.4 O drugim imenovanjima </w:t>
      </w:r>
      <w:r w:rsidR="00D27AF2">
        <w:rPr>
          <w:rFonts w:asciiTheme="minorHAnsi" w:eastAsia="Times New Roman" w:hAnsiTheme="minorHAnsi" w:cstheme="minorHAnsi"/>
          <w:sz w:val="22"/>
          <w:szCs w:val="22"/>
        </w:rPr>
        <w:t xml:space="preserve">ovih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pozicija, </w:t>
      </w:r>
      <w:r w:rsidR="00D235EC">
        <w:rPr>
          <w:rFonts w:asciiTheme="minorHAnsi" w:eastAsia="Times New Roman" w:hAnsiTheme="minorHAnsi" w:cstheme="minorHAnsi"/>
          <w:sz w:val="22"/>
          <w:szCs w:val="22"/>
        </w:rPr>
        <w:t xml:space="preserve">po opisu radnog </w:t>
      </w:r>
      <w:proofErr w:type="gramStart"/>
      <w:r w:rsidR="00D235EC">
        <w:rPr>
          <w:rFonts w:asciiTheme="minorHAnsi" w:eastAsia="Times New Roman" w:hAnsiTheme="minorHAnsi" w:cstheme="minorHAnsi"/>
          <w:sz w:val="22"/>
          <w:szCs w:val="22"/>
        </w:rPr>
        <w:t>mesta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, traži se srednja škola. </w:t>
      </w:r>
      <w:r w:rsidR="008A5724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:rsidR="005D7076" w:rsidRDefault="005D7076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C22462" w:rsidRDefault="005D7076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40</w:t>
      </w:r>
      <w:r w:rsidR="00D27AF2">
        <w:rPr>
          <w:rFonts w:asciiTheme="minorHAnsi" w:eastAsia="Times New Roman" w:hAnsiTheme="minorHAnsi" w:cstheme="minorHAnsi"/>
          <w:sz w:val="22"/>
          <w:szCs w:val="22"/>
        </w:rPr>
        <w:t>.5 Posle odobravanja ove Uredbe</w:t>
      </w:r>
      <w:r w:rsidR="00D235EC">
        <w:rPr>
          <w:rFonts w:asciiTheme="minorHAnsi" w:eastAsia="Times New Roman" w:hAnsiTheme="minorHAnsi" w:cstheme="minorHAnsi"/>
          <w:sz w:val="22"/>
          <w:szCs w:val="22"/>
        </w:rPr>
        <w:t>, svake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</w:t>
      </w:r>
      <w:r w:rsidR="00D241C6">
        <w:rPr>
          <w:rFonts w:asciiTheme="minorHAnsi" w:eastAsia="Times New Roman" w:hAnsiTheme="minorHAnsi" w:cstheme="minorHAnsi"/>
          <w:sz w:val="22"/>
          <w:szCs w:val="22"/>
        </w:rPr>
        <w:t>ozici</w:t>
      </w:r>
      <w:r w:rsidR="00D235EC">
        <w:rPr>
          <w:rFonts w:asciiTheme="minorHAnsi" w:eastAsia="Times New Roman" w:hAnsiTheme="minorHAnsi" w:cstheme="minorHAnsi"/>
          <w:sz w:val="22"/>
          <w:szCs w:val="22"/>
        </w:rPr>
        <w:t>je</w:t>
      </w:r>
      <w:r w:rsidR="00D241C6">
        <w:rPr>
          <w:rFonts w:asciiTheme="minorHAnsi" w:eastAsia="Times New Roman" w:hAnsiTheme="minorHAnsi" w:cstheme="minorHAnsi"/>
          <w:sz w:val="22"/>
          <w:szCs w:val="22"/>
        </w:rPr>
        <w:t xml:space="preserve"> koje se oslobađa</w:t>
      </w:r>
      <w:r w:rsidR="00D235EC">
        <w:rPr>
          <w:rFonts w:asciiTheme="minorHAnsi" w:eastAsia="Times New Roman" w:hAnsiTheme="minorHAnsi" w:cstheme="minorHAnsi"/>
          <w:sz w:val="22"/>
          <w:szCs w:val="22"/>
        </w:rPr>
        <w:t xml:space="preserve">ju </w:t>
      </w:r>
      <w:r w:rsidR="00D241C6">
        <w:rPr>
          <w:rFonts w:asciiTheme="minorHAnsi" w:eastAsia="Times New Roman" w:hAnsiTheme="minorHAnsi" w:cstheme="minorHAnsi"/>
          <w:sz w:val="22"/>
          <w:szCs w:val="22"/>
        </w:rPr>
        <w:t xml:space="preserve">pod bilo kom pravnom </w:t>
      </w:r>
      <w:r w:rsidR="00D235EC">
        <w:rPr>
          <w:rFonts w:asciiTheme="minorHAnsi" w:eastAsia="Times New Roman" w:hAnsiTheme="minorHAnsi" w:cstheme="minorHAnsi"/>
          <w:sz w:val="22"/>
          <w:szCs w:val="22"/>
        </w:rPr>
        <w:t xml:space="preserve">osnovu, </w:t>
      </w:r>
      <w:r w:rsidR="00D27AF2">
        <w:rPr>
          <w:rFonts w:asciiTheme="minorHAnsi" w:eastAsia="Times New Roman" w:hAnsiTheme="minorHAnsi" w:cstheme="minorHAnsi"/>
          <w:sz w:val="22"/>
          <w:szCs w:val="22"/>
        </w:rPr>
        <w:t>biče objavljen</w:t>
      </w:r>
      <w:r w:rsidR="00D235EC">
        <w:rPr>
          <w:rFonts w:asciiTheme="minorHAnsi" w:eastAsia="Times New Roman" w:hAnsiTheme="minorHAnsi" w:cstheme="minorHAnsi"/>
          <w:sz w:val="22"/>
          <w:szCs w:val="22"/>
        </w:rPr>
        <w:t>e</w:t>
      </w:r>
      <w:r w:rsidR="00D27AF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235EC">
        <w:rPr>
          <w:rFonts w:asciiTheme="minorHAnsi" w:eastAsia="Times New Roman" w:hAnsiTheme="minorHAnsi" w:cstheme="minorHAnsi"/>
          <w:sz w:val="22"/>
          <w:szCs w:val="22"/>
        </w:rPr>
        <w:t xml:space="preserve">po prvim imenovanjima, po opisu radnog </w:t>
      </w:r>
      <w:proofErr w:type="gramStart"/>
      <w:r w:rsidR="00D235EC">
        <w:rPr>
          <w:rFonts w:asciiTheme="minorHAnsi" w:eastAsia="Times New Roman" w:hAnsiTheme="minorHAnsi" w:cstheme="minorHAnsi"/>
          <w:sz w:val="22"/>
          <w:szCs w:val="22"/>
        </w:rPr>
        <w:t>mesta</w:t>
      </w:r>
      <w:proofErr w:type="gramEnd"/>
      <w:r w:rsidR="00BC4951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D235EC">
        <w:rPr>
          <w:rFonts w:asciiTheme="minorHAnsi" w:eastAsia="Times New Roman" w:hAnsiTheme="minorHAnsi" w:cstheme="minorHAnsi"/>
          <w:sz w:val="22"/>
          <w:szCs w:val="22"/>
        </w:rPr>
        <w:t xml:space="preserve">traži se fakultetska diploma. </w:t>
      </w:r>
      <w:r w:rsidR="00BC4951">
        <w:rPr>
          <w:rFonts w:asciiTheme="minorHAnsi" w:eastAsia="Times New Roman" w:hAnsiTheme="minorHAnsi" w:cstheme="minorHAnsi"/>
          <w:sz w:val="22"/>
          <w:szCs w:val="22"/>
        </w:rPr>
        <w:t>Osim pozicije</w:t>
      </w:r>
      <w:r w:rsidR="00C22462">
        <w:rPr>
          <w:rFonts w:asciiTheme="minorHAnsi" w:eastAsia="Times New Roman" w:hAnsiTheme="minorHAnsi" w:cstheme="minorHAnsi"/>
          <w:sz w:val="22"/>
          <w:szCs w:val="22"/>
        </w:rPr>
        <w:t xml:space="preserve"> visokog prevodioca </w:t>
      </w:r>
      <w:r w:rsidR="00BC4951">
        <w:rPr>
          <w:rFonts w:asciiTheme="minorHAnsi" w:eastAsia="Times New Roman" w:hAnsiTheme="minorHAnsi" w:cstheme="minorHAnsi"/>
          <w:sz w:val="22"/>
          <w:szCs w:val="22"/>
        </w:rPr>
        <w:t xml:space="preserve">Albanski – Srpski, kad nije moguče popunjavati </w:t>
      </w:r>
      <w:proofErr w:type="gramStart"/>
      <w:r w:rsidR="00C22462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 w:rsidR="00C22462">
        <w:rPr>
          <w:rFonts w:asciiTheme="minorHAnsi" w:eastAsia="Times New Roman" w:hAnsiTheme="minorHAnsi" w:cstheme="minorHAnsi"/>
          <w:sz w:val="22"/>
          <w:szCs w:val="22"/>
        </w:rPr>
        <w:t xml:space="preserve"> prvo</w:t>
      </w:r>
      <w:r w:rsidR="00871207">
        <w:rPr>
          <w:rFonts w:asciiTheme="minorHAnsi" w:eastAsia="Times New Roman" w:hAnsiTheme="minorHAnsi" w:cstheme="minorHAnsi"/>
          <w:sz w:val="22"/>
          <w:szCs w:val="22"/>
        </w:rPr>
        <w:t>j</w:t>
      </w:r>
      <w:r w:rsidR="00BC4951">
        <w:rPr>
          <w:rFonts w:asciiTheme="minorHAnsi" w:eastAsia="Times New Roman" w:hAnsiTheme="minorHAnsi" w:cstheme="minorHAnsi"/>
          <w:sz w:val="22"/>
          <w:szCs w:val="22"/>
        </w:rPr>
        <w:t xml:space="preserve"> I </w:t>
      </w:r>
      <w:r w:rsidR="00C22462">
        <w:rPr>
          <w:rFonts w:asciiTheme="minorHAnsi" w:eastAsia="Times New Roman" w:hAnsiTheme="minorHAnsi" w:cstheme="minorHAnsi"/>
          <w:sz w:val="22"/>
          <w:szCs w:val="22"/>
        </w:rPr>
        <w:t>drugo</w:t>
      </w:r>
      <w:r w:rsidR="00871207">
        <w:rPr>
          <w:rFonts w:asciiTheme="minorHAnsi" w:eastAsia="Times New Roman" w:hAnsiTheme="minorHAnsi" w:cstheme="minorHAnsi"/>
          <w:sz w:val="22"/>
          <w:szCs w:val="22"/>
        </w:rPr>
        <w:t>j</w:t>
      </w:r>
      <w:r w:rsidR="00BC4951">
        <w:rPr>
          <w:rFonts w:asciiTheme="minorHAnsi" w:eastAsia="Times New Roman" w:hAnsiTheme="minorHAnsi" w:cstheme="minorHAnsi"/>
          <w:sz w:val="22"/>
          <w:szCs w:val="22"/>
        </w:rPr>
        <w:t xml:space="preserve"> obj</w:t>
      </w:r>
      <w:r w:rsidR="00871207">
        <w:rPr>
          <w:rFonts w:asciiTheme="minorHAnsi" w:eastAsia="Times New Roman" w:hAnsiTheme="minorHAnsi" w:cstheme="minorHAnsi"/>
          <w:sz w:val="22"/>
          <w:szCs w:val="22"/>
        </w:rPr>
        <w:t>avljenju</w:t>
      </w:r>
      <w:r w:rsidR="00C22462">
        <w:rPr>
          <w:rFonts w:asciiTheme="minorHAnsi" w:eastAsia="Times New Roman" w:hAnsiTheme="minorHAnsi" w:cstheme="minorHAnsi"/>
          <w:sz w:val="22"/>
          <w:szCs w:val="22"/>
        </w:rPr>
        <w:t>, onda se objavljuje sa imenovanjem prevodioca za Albanski – Srpski jezik, kojom po opisu radnog mesta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, traži</w:t>
      </w:r>
      <w:r w:rsidR="00C22462">
        <w:rPr>
          <w:rFonts w:asciiTheme="minorHAnsi" w:eastAsia="Times New Roman" w:hAnsiTheme="minorHAnsi" w:cstheme="minorHAnsi"/>
          <w:sz w:val="22"/>
          <w:szCs w:val="22"/>
        </w:rPr>
        <w:t xml:space="preserve"> se srednja škola</w:t>
      </w:r>
    </w:p>
    <w:p w:rsidR="00C22462" w:rsidRDefault="00C22462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C22462" w:rsidRDefault="00C22462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40.6 Civilni službenici, koji pokriju ove pozicije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sa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srednjom školom, ostače na dužnostima do njihove oslobađanja, I ostače na Organizacionu Strukturu Sudova. </w:t>
      </w:r>
    </w:p>
    <w:p w:rsidR="00C22462" w:rsidRDefault="00C22462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71207" w:rsidRDefault="00C22462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40.7 </w:t>
      </w:r>
      <w:r w:rsidR="008F3CCF">
        <w:rPr>
          <w:rFonts w:asciiTheme="minorHAnsi" w:eastAsia="Times New Roman" w:hAnsiTheme="minorHAnsi" w:cstheme="minorHAnsi"/>
          <w:sz w:val="22"/>
          <w:szCs w:val="22"/>
        </w:rPr>
        <w:t xml:space="preserve">Tog trenutka kada vise ne postoji kategorija zaposlenih po sudovima </w:t>
      </w:r>
      <w:proofErr w:type="gramStart"/>
      <w:r w:rsidR="008F3CCF">
        <w:rPr>
          <w:rFonts w:asciiTheme="minorHAnsi" w:eastAsia="Times New Roman" w:hAnsiTheme="minorHAnsi" w:cstheme="minorHAnsi"/>
          <w:sz w:val="22"/>
          <w:szCs w:val="22"/>
        </w:rPr>
        <w:t>sa</w:t>
      </w:r>
      <w:proofErr w:type="gramEnd"/>
      <w:r w:rsidR="008F3CCF">
        <w:rPr>
          <w:rFonts w:asciiTheme="minorHAnsi" w:eastAsia="Times New Roman" w:hAnsiTheme="minorHAnsi" w:cstheme="minorHAnsi"/>
          <w:sz w:val="22"/>
          <w:szCs w:val="22"/>
        </w:rPr>
        <w:t xml:space="preserve"> srednjom školo</w:t>
      </w:r>
      <w:r w:rsidR="00871207">
        <w:rPr>
          <w:rFonts w:asciiTheme="minorHAnsi" w:eastAsia="Times New Roman" w:hAnsiTheme="minorHAnsi" w:cstheme="minorHAnsi"/>
          <w:sz w:val="22"/>
          <w:szCs w:val="22"/>
        </w:rPr>
        <w:t>m, druge imenovanje</w:t>
      </w:r>
      <w:r w:rsidR="008F3CCF">
        <w:rPr>
          <w:rFonts w:asciiTheme="minorHAnsi" w:eastAsia="Times New Roman" w:hAnsiTheme="minorHAnsi" w:cstheme="minorHAnsi"/>
          <w:sz w:val="22"/>
          <w:szCs w:val="22"/>
        </w:rPr>
        <w:t xml:space="preserve"> biče uklonjene od Organizacione Strukture.  </w:t>
      </w:r>
      <w:r w:rsidR="00C4642D"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</w:p>
    <w:p w:rsidR="00871207" w:rsidRDefault="0087120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71207" w:rsidRDefault="0087120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71207" w:rsidRPr="00871207" w:rsidRDefault="00871207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71207">
        <w:rPr>
          <w:rFonts w:asciiTheme="minorHAnsi" w:eastAsia="Times New Roman" w:hAnsiTheme="minorHAnsi" w:cstheme="minorHAnsi"/>
          <w:b/>
          <w:sz w:val="22"/>
          <w:szCs w:val="22"/>
        </w:rPr>
        <w:t>Član 41</w:t>
      </w:r>
    </w:p>
    <w:p w:rsidR="00871207" w:rsidRDefault="009C6861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P</w:t>
      </w:r>
      <w:r w:rsidR="00871207" w:rsidRPr="00871207">
        <w:rPr>
          <w:rFonts w:asciiTheme="minorHAnsi" w:eastAsia="Times New Roman" w:hAnsiTheme="minorHAnsi" w:cstheme="minorHAnsi"/>
          <w:b/>
          <w:sz w:val="22"/>
          <w:szCs w:val="22"/>
        </w:rPr>
        <w:t>opunjavanje pozicija</w:t>
      </w:r>
    </w:p>
    <w:p w:rsidR="00871207" w:rsidRDefault="0087120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D1943" w:rsidRDefault="008D6B8C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41.1 </w:t>
      </w:r>
      <w:r w:rsidR="009C6861">
        <w:rPr>
          <w:rFonts w:asciiTheme="minorHAnsi" w:eastAsia="Times New Roman" w:hAnsiTheme="minorHAnsi" w:cstheme="minorHAnsi"/>
          <w:sz w:val="22"/>
          <w:szCs w:val="22"/>
        </w:rPr>
        <w:t>Kada je neka pozicija slobodn</w:t>
      </w:r>
      <w:r w:rsidR="00DD1943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proofErr w:type="gramStart"/>
      <w:r w:rsidR="00DD1943">
        <w:rPr>
          <w:rFonts w:asciiTheme="minorHAnsi" w:eastAsia="Times New Roman" w:hAnsiTheme="minorHAnsi" w:cstheme="minorHAnsi"/>
          <w:sz w:val="22"/>
          <w:szCs w:val="22"/>
        </w:rPr>
        <w:t>ili</w:t>
      </w:r>
      <w:proofErr w:type="gramEnd"/>
      <w:r w:rsidR="00DD1943">
        <w:rPr>
          <w:rFonts w:asciiTheme="minorHAnsi" w:eastAsia="Times New Roman" w:hAnsiTheme="minorHAnsi" w:cstheme="minorHAnsi"/>
          <w:sz w:val="22"/>
          <w:szCs w:val="22"/>
        </w:rPr>
        <w:t xml:space="preserve"> se oslobođa</w:t>
      </w:r>
      <w:r w:rsidR="009C6861">
        <w:rPr>
          <w:rFonts w:asciiTheme="minorHAnsi" w:eastAsia="Times New Roman" w:hAnsiTheme="minorHAnsi" w:cstheme="minorHAnsi"/>
          <w:sz w:val="22"/>
          <w:szCs w:val="22"/>
        </w:rPr>
        <w:t>, sud koji ima višak pozicije nego što je predviđeno sa Strukturom Organozovanja, prema pravnim pravilima</w:t>
      </w:r>
      <w:r w:rsidR="00DD1943">
        <w:rPr>
          <w:rFonts w:asciiTheme="minorHAnsi" w:eastAsia="Times New Roman" w:hAnsiTheme="minorHAnsi" w:cstheme="minorHAnsi"/>
          <w:sz w:val="22"/>
          <w:szCs w:val="22"/>
        </w:rPr>
        <w:t>, p</w:t>
      </w:r>
      <w:r w:rsidR="009C6861">
        <w:rPr>
          <w:rFonts w:asciiTheme="minorHAnsi" w:eastAsia="Times New Roman" w:hAnsiTheme="minorHAnsi" w:cstheme="minorHAnsi"/>
          <w:sz w:val="22"/>
          <w:szCs w:val="22"/>
        </w:rPr>
        <w:t>opunjavače se prema postupku transfera, ponovnog raspoređivanja ili napredovanja na slobodnim pozicijama</w:t>
      </w:r>
      <w:r w:rsidR="00DD1943">
        <w:rPr>
          <w:rFonts w:asciiTheme="minorHAnsi" w:eastAsia="Times New Roman" w:hAnsiTheme="minorHAnsi" w:cstheme="minorHAnsi"/>
          <w:sz w:val="22"/>
          <w:szCs w:val="22"/>
        </w:rPr>
        <w:t>, koje su na raspolaganju (uključujuči I filijale).</w:t>
      </w:r>
    </w:p>
    <w:p w:rsidR="00DD1943" w:rsidRDefault="00DD1943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472DC5" w:rsidRDefault="00DD1943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41.2 Ako slobodn</w:t>
      </w:r>
      <w:r w:rsidR="00472DC5">
        <w:rPr>
          <w:rFonts w:asciiTheme="minorHAnsi" w:eastAsia="Times New Roman" w:hAnsiTheme="minorHAnsi" w:cstheme="minorHAnsi"/>
          <w:sz w:val="22"/>
          <w:szCs w:val="22"/>
        </w:rPr>
        <w:t xml:space="preserve">o mesto ne može se popunjavati </w:t>
      </w:r>
      <w:proofErr w:type="gramStart"/>
      <w:r w:rsidR="00472DC5"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civilnih službenika</w:t>
      </w:r>
      <w:r w:rsidR="00472DC5">
        <w:rPr>
          <w:rFonts w:asciiTheme="minorHAnsi" w:eastAsia="Times New Roman" w:hAnsiTheme="minorHAnsi" w:cstheme="minorHAnsi"/>
          <w:sz w:val="22"/>
          <w:szCs w:val="22"/>
        </w:rPr>
        <w:t>, koji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popunjavaju </w:t>
      </w:r>
      <w:r w:rsidR="00472DC5">
        <w:rPr>
          <w:rFonts w:asciiTheme="minorHAnsi" w:eastAsia="Times New Roman" w:hAnsiTheme="minorHAnsi" w:cstheme="minorHAnsi"/>
          <w:sz w:val="22"/>
          <w:szCs w:val="22"/>
        </w:rPr>
        <w:t xml:space="preserve">višak </w:t>
      </w:r>
      <w:r>
        <w:rPr>
          <w:rFonts w:asciiTheme="minorHAnsi" w:eastAsia="Times New Roman" w:hAnsiTheme="minorHAnsi" w:cstheme="minorHAnsi"/>
          <w:sz w:val="22"/>
          <w:szCs w:val="22"/>
        </w:rPr>
        <w:t>pozicije organizacione strukture suda, onda ona pozicija se objavljuje</w:t>
      </w:r>
      <w:r w:rsidR="00472DC5">
        <w:rPr>
          <w:rFonts w:asciiTheme="minorHAnsi" w:eastAsia="Times New Roman" w:hAnsiTheme="minorHAnsi" w:cstheme="minorHAnsi"/>
          <w:sz w:val="22"/>
          <w:szCs w:val="22"/>
        </w:rPr>
        <w:t>, ali nikada da bude veči broj od odobrenih pozicija.</w:t>
      </w:r>
    </w:p>
    <w:p w:rsidR="00472DC5" w:rsidRDefault="00472DC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472DC5" w:rsidRDefault="00472DC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41.3 Sadašnje pozicije koje su višak nego organizaciona struktura suda, ostače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pozicijama koje su, dok ne ulaze na okviru brojeva organizacione strukture suda, u skladu stava 1 ovog člana. </w:t>
      </w:r>
    </w:p>
    <w:p w:rsidR="00472DC5" w:rsidRDefault="00472DC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472DC5" w:rsidRDefault="00472DC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41.4 </w:t>
      </w:r>
      <w:r w:rsidR="00B529A2">
        <w:rPr>
          <w:rFonts w:asciiTheme="minorHAnsi" w:eastAsia="Times New Roman" w:hAnsiTheme="minorHAnsi" w:cstheme="minorHAnsi"/>
          <w:sz w:val="22"/>
          <w:szCs w:val="22"/>
        </w:rPr>
        <w:t>Ukinute pozicije treba ih preraspoređivati prema zakonskim odredbama.</w:t>
      </w:r>
    </w:p>
    <w:p w:rsidR="00B529A2" w:rsidRDefault="00B529A2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B529A2" w:rsidRDefault="00B529A2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B529A2" w:rsidRPr="00B529A2" w:rsidRDefault="00B529A2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529A2">
        <w:rPr>
          <w:rFonts w:asciiTheme="minorHAnsi" w:eastAsia="Times New Roman" w:hAnsiTheme="minorHAnsi" w:cstheme="minorHAnsi"/>
          <w:b/>
          <w:sz w:val="22"/>
          <w:szCs w:val="22"/>
        </w:rPr>
        <w:t>Član 42</w:t>
      </w:r>
    </w:p>
    <w:p w:rsidR="00B529A2" w:rsidRDefault="00B529A2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529A2">
        <w:rPr>
          <w:rFonts w:asciiTheme="minorHAnsi" w:eastAsia="Times New Roman" w:hAnsiTheme="minorHAnsi" w:cstheme="minorHAnsi"/>
          <w:b/>
          <w:sz w:val="22"/>
          <w:szCs w:val="22"/>
        </w:rPr>
        <w:t>Razvoj pokrenutih postupka</w:t>
      </w:r>
    </w:p>
    <w:p w:rsidR="00B529A2" w:rsidRDefault="00B529A2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B529A2" w:rsidRDefault="006C0458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Svi postupci pokrenuti ranije i</w:t>
      </w:r>
      <w:r w:rsidR="00B529A2">
        <w:rPr>
          <w:rFonts w:asciiTheme="minorHAnsi" w:eastAsia="Times New Roman" w:hAnsiTheme="minorHAnsi" w:cstheme="minorHAnsi"/>
          <w:sz w:val="22"/>
          <w:szCs w:val="22"/>
        </w:rPr>
        <w:t xml:space="preserve"> u roku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30 </w:t>
      </w:r>
      <w:r w:rsidR="00B529A2">
        <w:rPr>
          <w:rFonts w:asciiTheme="minorHAnsi" w:eastAsia="Times New Roman" w:hAnsiTheme="minorHAnsi" w:cstheme="minorHAnsi"/>
          <w:sz w:val="22"/>
          <w:szCs w:val="22"/>
        </w:rPr>
        <w:t>dana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="00B529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od dana stupanja na snazi ovog Uputstva, biče sprovođene prema odredbama relevantnih pravilnika. Posle isteka ovog perioda, sva ovlaščenja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če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  preči u skladu ovog Uputstva.</w:t>
      </w:r>
    </w:p>
    <w:p w:rsidR="006C0458" w:rsidRDefault="006C0458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6C0458" w:rsidRDefault="006C0458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6C0458" w:rsidRDefault="006C0458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51A5B">
        <w:rPr>
          <w:rFonts w:asciiTheme="minorHAnsi" w:eastAsia="Times New Roman" w:hAnsiTheme="minorHAnsi" w:cstheme="minorHAnsi"/>
          <w:b/>
          <w:sz w:val="22"/>
          <w:szCs w:val="22"/>
        </w:rPr>
        <w:t>Član 43</w:t>
      </w:r>
    </w:p>
    <w:p w:rsidR="00A51A5B" w:rsidRDefault="00A51A5B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Nadgledanja </w:t>
      </w:r>
      <w:proofErr w:type="gramStart"/>
      <w:r>
        <w:rPr>
          <w:rFonts w:asciiTheme="minorHAnsi" w:eastAsia="Times New Roman" w:hAnsiTheme="minorHAnsi" w:cstheme="minorHAnsi"/>
          <w:b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sprovođenju ovog uputstva</w:t>
      </w:r>
    </w:p>
    <w:p w:rsidR="00433B38" w:rsidRDefault="00433B38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33B38" w:rsidRDefault="00433B38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43.1 Sudski Savet Kosova</w:t>
      </w:r>
      <w:r w:rsidR="00911CE6">
        <w:rPr>
          <w:rFonts w:asciiTheme="minorHAnsi" w:eastAsia="Times New Roman" w:hAnsiTheme="minorHAnsi" w:cstheme="minorHAnsi"/>
          <w:sz w:val="22"/>
          <w:szCs w:val="22"/>
        </w:rPr>
        <w:t>, obavezuje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Sekretarijat SSK-e</w:t>
      </w:r>
      <w:r w:rsidR="00911CE6">
        <w:rPr>
          <w:rFonts w:asciiTheme="minorHAnsi" w:eastAsia="Times New Roman" w:hAnsiTheme="minorHAnsi" w:cstheme="minorHAnsi"/>
          <w:sz w:val="22"/>
          <w:szCs w:val="22"/>
        </w:rPr>
        <w:t>, da</w:t>
      </w:r>
      <w:r w:rsidR="00764313">
        <w:rPr>
          <w:rFonts w:asciiTheme="minorHAnsi" w:eastAsia="Times New Roman" w:hAnsiTheme="minorHAnsi" w:cstheme="minorHAnsi"/>
          <w:sz w:val="22"/>
          <w:szCs w:val="22"/>
        </w:rPr>
        <w:t xml:space="preserve"> izvši verfikaciju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sprovođenja </w:t>
      </w:r>
      <w:r w:rsidR="00764313">
        <w:rPr>
          <w:rFonts w:asciiTheme="minorHAnsi" w:eastAsia="Times New Roman" w:hAnsiTheme="minorHAnsi" w:cstheme="minorHAnsi"/>
          <w:sz w:val="22"/>
          <w:szCs w:val="22"/>
        </w:rPr>
        <w:t>ovog Uputstva, najmanje jednom godišnje u jednom sudu.</w:t>
      </w:r>
    </w:p>
    <w:p w:rsidR="00764313" w:rsidRDefault="00764313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764313" w:rsidRDefault="00446B56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43.2 Sekretarijat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 xml:space="preserve"> SSK-e</w:t>
      </w:r>
      <w:r w:rsidR="00B612A2">
        <w:rPr>
          <w:rFonts w:asciiTheme="minorHAnsi" w:eastAsia="Times New Roman" w:hAnsiTheme="minorHAnsi" w:cstheme="minorHAnsi"/>
          <w:sz w:val="22"/>
          <w:szCs w:val="22"/>
        </w:rPr>
        <w:t>, izveštava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 xml:space="preserve"> Sudskog </w:t>
      </w:r>
      <w:r>
        <w:rPr>
          <w:rFonts w:asciiTheme="minorHAnsi" w:eastAsia="Times New Roman" w:hAnsiTheme="minorHAnsi" w:cstheme="minorHAnsi"/>
          <w:sz w:val="22"/>
          <w:szCs w:val="22"/>
        </w:rPr>
        <w:t>saveta Kosove</w:t>
      </w:r>
      <w:r w:rsidR="007962C3">
        <w:rPr>
          <w:rFonts w:asciiTheme="minorHAnsi" w:eastAsia="Times New Roman" w:hAnsiTheme="minorHAnsi" w:cstheme="minorHAnsi"/>
          <w:sz w:val="22"/>
          <w:szCs w:val="22"/>
        </w:rPr>
        <w:t>, o</w:t>
      </w:r>
      <w:r w:rsidR="00764313">
        <w:rPr>
          <w:rFonts w:asciiTheme="minorHAnsi" w:eastAsia="Times New Roman" w:hAnsiTheme="minorHAnsi" w:cstheme="minorHAnsi"/>
          <w:sz w:val="22"/>
          <w:szCs w:val="22"/>
        </w:rPr>
        <w:t xml:space="preserve"> sprovođenju ovog Uputstva.</w:t>
      </w:r>
    </w:p>
    <w:p w:rsidR="00764313" w:rsidRDefault="00764313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764313" w:rsidRDefault="00764313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764313" w:rsidRPr="00764313" w:rsidRDefault="00764313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764313" w:rsidRPr="00B612A2" w:rsidRDefault="00764313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8"/>
          <w:szCs w:val="28"/>
          <w:lang w:val="sr-Latn-RS"/>
        </w:rPr>
      </w:pPr>
      <w:r w:rsidRPr="00764313">
        <w:rPr>
          <w:rFonts w:asciiTheme="minorHAnsi" w:eastAsia="Times New Roman" w:hAnsiTheme="minorHAnsi" w:cstheme="minorHAnsi"/>
          <w:b/>
          <w:sz w:val="28"/>
          <w:szCs w:val="28"/>
        </w:rPr>
        <w:t>POGLAVLJE II</w:t>
      </w:r>
    </w:p>
    <w:p w:rsidR="00764313" w:rsidRPr="00764313" w:rsidRDefault="00764313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764313" w:rsidRDefault="00764313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764313">
        <w:rPr>
          <w:rFonts w:asciiTheme="minorHAnsi" w:eastAsia="Times New Roman" w:hAnsiTheme="minorHAnsi" w:cstheme="minorHAnsi"/>
          <w:b/>
          <w:sz w:val="28"/>
          <w:szCs w:val="28"/>
        </w:rPr>
        <w:t>BUĐET I FINANSIJE</w:t>
      </w:r>
    </w:p>
    <w:p w:rsidR="00764313" w:rsidRDefault="00764313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764313" w:rsidRDefault="00764313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Član 44</w:t>
      </w:r>
    </w:p>
    <w:p w:rsidR="00764313" w:rsidRDefault="00764313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Planiranje buđeta</w:t>
      </w:r>
    </w:p>
    <w:p w:rsidR="00764313" w:rsidRDefault="00764313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764313" w:rsidRDefault="00764313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764313" w:rsidRDefault="00764313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44.1 Planiranje buđeta </w:t>
      </w:r>
      <w:proofErr w:type="gramStart"/>
      <w:r w:rsidR="001B52E1">
        <w:rPr>
          <w:rFonts w:asciiTheme="minorHAnsi" w:eastAsia="Times New Roman" w:hAnsiTheme="minorHAnsi" w:cstheme="minorHAnsi"/>
          <w:sz w:val="22"/>
          <w:szCs w:val="22"/>
        </w:rPr>
        <w:t>če</w:t>
      </w:r>
      <w:proofErr w:type="gramEnd"/>
      <w:r w:rsidR="001B52E1">
        <w:rPr>
          <w:rFonts w:asciiTheme="minorHAnsi" w:eastAsia="Times New Roman" w:hAnsiTheme="minorHAnsi" w:cstheme="minorHAnsi"/>
          <w:sz w:val="22"/>
          <w:szCs w:val="22"/>
        </w:rPr>
        <w:t xml:space="preserve"> se izvršiti od svakog suda, odnosno programa o buđetu.</w:t>
      </w:r>
    </w:p>
    <w:p w:rsidR="001B52E1" w:rsidRDefault="001B52E1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1B52E1" w:rsidRDefault="001B52E1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44.2 Komisija za Buđet, Finansije I Osoblja SSK-e, uz pomoč Sekretarijata SSK-e,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če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analizirati, proceniti planiranje svakog programa unutar okvira</w:t>
      </w:r>
      <w:r w:rsidR="00F62D70">
        <w:rPr>
          <w:rFonts w:asciiTheme="minorHAnsi" w:eastAsia="Times New Roman" w:hAnsiTheme="minorHAnsi" w:cstheme="minorHAnsi"/>
          <w:sz w:val="22"/>
          <w:szCs w:val="22"/>
        </w:rPr>
        <w:t xml:space="preserve"> SOR-a, I predložiče Sudskog saveta Kosove, odobrenje buđeta.</w:t>
      </w:r>
    </w:p>
    <w:p w:rsidR="00F62D70" w:rsidRDefault="00F62D70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F62D70" w:rsidRDefault="00F62D70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44.3 SSK-e, odobrava finalni buđet, I dostavlja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određenu Instituciju prema Zakonu SSK-e, I Zakonu o upravljanju javnim finansijama.</w:t>
      </w:r>
    </w:p>
    <w:p w:rsidR="00F62D70" w:rsidRDefault="00F62D70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F62D70" w:rsidRPr="00F62D70" w:rsidRDefault="00F62D70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62D70">
        <w:rPr>
          <w:rFonts w:asciiTheme="minorHAnsi" w:eastAsia="Times New Roman" w:hAnsiTheme="minorHAnsi" w:cstheme="minorHAnsi"/>
          <w:b/>
          <w:sz w:val="22"/>
          <w:szCs w:val="22"/>
        </w:rPr>
        <w:t>Član 45</w:t>
      </w:r>
    </w:p>
    <w:p w:rsidR="00764313" w:rsidRPr="00F62D70" w:rsidRDefault="00F62D70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F62D70">
        <w:rPr>
          <w:rFonts w:asciiTheme="minorHAnsi" w:eastAsia="Times New Roman" w:hAnsiTheme="minorHAnsi" w:cstheme="minorHAnsi"/>
          <w:b/>
          <w:sz w:val="22"/>
          <w:szCs w:val="22"/>
        </w:rPr>
        <w:t>Priprema plana o novčanom toku</w:t>
      </w:r>
    </w:p>
    <w:p w:rsidR="00764313" w:rsidRDefault="00764313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764313" w:rsidRDefault="00F62D70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Plan o novčanom toku, </w:t>
      </w:r>
      <w:r w:rsidR="00830A4E">
        <w:rPr>
          <w:rFonts w:asciiTheme="minorHAnsi" w:eastAsia="Times New Roman" w:hAnsiTheme="minorHAnsi" w:cstheme="minorHAnsi"/>
          <w:sz w:val="22"/>
          <w:szCs w:val="22"/>
        </w:rPr>
        <w:t xml:space="preserve"> biče pripremljen od buđetskog programa I dostavljen na Sekretarijatu SSK-e, odnosno na Jedinicu za buđet I finansije (Koordinatora Finansije), koji če kompletirati kao ukupan plan o novčanom toku, I dostaviče  na Riznicu po  Uredbi MF – Br. 03/2014,o Raspodeli  sredstva.</w:t>
      </w:r>
    </w:p>
    <w:p w:rsidR="00830A4E" w:rsidRDefault="00830A4E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30A4E" w:rsidRDefault="00830A4E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30A4E" w:rsidRPr="00830A4E" w:rsidRDefault="00830A4E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30A4E">
        <w:rPr>
          <w:rFonts w:asciiTheme="minorHAnsi" w:eastAsia="Times New Roman" w:hAnsiTheme="minorHAnsi" w:cstheme="minorHAnsi"/>
          <w:b/>
          <w:sz w:val="22"/>
          <w:szCs w:val="22"/>
        </w:rPr>
        <w:t>Član 46</w:t>
      </w:r>
    </w:p>
    <w:p w:rsidR="00830A4E" w:rsidRDefault="00E202D9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Pot</w:t>
      </w:r>
      <w:r w:rsidR="00830A4E" w:rsidRPr="00830A4E">
        <w:rPr>
          <w:rFonts w:asciiTheme="minorHAnsi" w:eastAsia="Times New Roman" w:hAnsiTheme="minorHAnsi" w:cstheme="minorHAnsi"/>
          <w:b/>
          <w:sz w:val="22"/>
          <w:szCs w:val="22"/>
        </w:rPr>
        <w:t>rošenje buđeta</w:t>
      </w:r>
    </w:p>
    <w:p w:rsidR="00830A4E" w:rsidRDefault="00830A4E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30A4E" w:rsidRDefault="00830A4E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46.1 Sudovima, odnosno buđetskim programima, delegiraju se sav </w:t>
      </w:r>
      <w:r w:rsidR="00E202D9">
        <w:rPr>
          <w:rFonts w:asciiTheme="minorHAnsi" w:eastAsia="Times New Roman" w:hAnsiTheme="minorHAnsi" w:cstheme="minorHAnsi"/>
          <w:sz w:val="22"/>
          <w:szCs w:val="22"/>
        </w:rPr>
        <w:t>odgovornost 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vezi potrošnje </w:t>
      </w:r>
      <w:r w:rsidR="00570BA5">
        <w:rPr>
          <w:rFonts w:asciiTheme="minorHAnsi" w:eastAsia="Times New Roman" w:hAnsiTheme="minorHAnsi" w:cstheme="minorHAnsi"/>
          <w:sz w:val="22"/>
          <w:szCs w:val="22"/>
        </w:rPr>
        <w:t>buđeta u</w:t>
      </w:r>
      <w:r w:rsidR="00E202D9">
        <w:rPr>
          <w:rFonts w:asciiTheme="minorHAnsi" w:eastAsia="Times New Roman" w:hAnsiTheme="minorHAnsi" w:cstheme="minorHAnsi"/>
          <w:sz w:val="22"/>
          <w:szCs w:val="22"/>
        </w:rPr>
        <w:t xml:space="preserve"> skladu zakona, uputstva I uredbe Ministarstva Finansije.</w:t>
      </w:r>
    </w:p>
    <w:p w:rsidR="00E202D9" w:rsidRDefault="00E202D9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E202D9" w:rsidRDefault="00E202D9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46.2 Svaki buđetski program imaće pristup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SIMFK-e, od obaveznih postupka do </w:t>
      </w:r>
      <w:r w:rsidR="00570BA5">
        <w:rPr>
          <w:rFonts w:asciiTheme="minorHAnsi" w:eastAsia="Times New Roman" w:hAnsiTheme="minorHAnsi" w:cstheme="minorHAnsi"/>
          <w:sz w:val="22"/>
          <w:szCs w:val="22"/>
        </w:rPr>
        <w:t xml:space="preserve">odobrenja finalne potrošnje. </w:t>
      </w:r>
    </w:p>
    <w:p w:rsidR="00570BA5" w:rsidRDefault="00570BA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570BA5" w:rsidRDefault="00570BA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46.3 Svaki buđetski program, osim Apelacionog Suda I Posebne Komore, koji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če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biti pokriveni od Vrhovnog Suda</w:t>
      </w:r>
      <w:r w:rsidR="00C369FB">
        <w:rPr>
          <w:rFonts w:asciiTheme="minorHAnsi" w:eastAsia="Times New Roman" w:hAnsiTheme="minorHAnsi" w:cstheme="minorHAnsi"/>
          <w:sz w:val="22"/>
          <w:szCs w:val="22"/>
        </w:rPr>
        <w:t>, imače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potrebne kadrove da </w:t>
      </w:r>
      <w:r w:rsidR="00C369FB">
        <w:rPr>
          <w:rFonts w:asciiTheme="minorHAnsi" w:eastAsia="Times New Roman" w:hAnsiTheme="minorHAnsi" w:cstheme="minorHAnsi"/>
          <w:sz w:val="22"/>
          <w:szCs w:val="22"/>
        </w:rPr>
        <w:t>sprovodi korake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odobrenja jedne potrošnje, ukjučujuči I SSF-e, </w:t>
      </w:r>
      <w:r w:rsidR="00C369FB">
        <w:rPr>
          <w:rFonts w:asciiTheme="minorHAnsi" w:eastAsia="Times New Roman" w:hAnsiTheme="minorHAnsi" w:cstheme="minorHAnsi"/>
          <w:sz w:val="22"/>
          <w:szCs w:val="22"/>
        </w:rPr>
        <w:t>ovlaščenog službenika, službenika potrošnje; I u slučaju velikog obima posla, I bar jedan finansijski zvaničnik.</w:t>
      </w:r>
    </w:p>
    <w:p w:rsidR="00C369FB" w:rsidRDefault="00C369FB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C369FB" w:rsidRPr="00713CF7" w:rsidRDefault="00C369FB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13CF7">
        <w:rPr>
          <w:rFonts w:asciiTheme="minorHAnsi" w:eastAsia="Times New Roman" w:hAnsiTheme="minorHAnsi" w:cstheme="minorHAnsi"/>
          <w:b/>
          <w:sz w:val="22"/>
          <w:szCs w:val="22"/>
        </w:rPr>
        <w:t>Clan 47</w:t>
      </w:r>
    </w:p>
    <w:p w:rsidR="00C369FB" w:rsidRDefault="00713CF7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13CF7">
        <w:rPr>
          <w:rFonts w:asciiTheme="minorHAnsi" w:eastAsia="Times New Roman" w:hAnsiTheme="minorHAnsi" w:cstheme="minorHAnsi"/>
          <w:b/>
          <w:sz w:val="22"/>
          <w:szCs w:val="22"/>
        </w:rPr>
        <w:t>Av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a</w:t>
      </w:r>
      <w:r w:rsidRPr="00713CF7">
        <w:rPr>
          <w:rFonts w:asciiTheme="minorHAnsi" w:eastAsia="Times New Roman" w:hAnsiTheme="minorHAnsi" w:cstheme="minorHAnsi"/>
          <w:b/>
          <w:sz w:val="22"/>
          <w:szCs w:val="22"/>
        </w:rPr>
        <w:t>nsi službenih</w:t>
      </w:r>
      <w:r w:rsidR="00C369FB" w:rsidRPr="00713CF7">
        <w:rPr>
          <w:rFonts w:asciiTheme="minorHAnsi" w:eastAsia="Times New Roman" w:hAnsiTheme="minorHAnsi" w:cstheme="minorHAnsi"/>
          <w:b/>
          <w:sz w:val="22"/>
          <w:szCs w:val="22"/>
        </w:rPr>
        <w:t xml:space="preserve"> putovanja u inostranstvu </w:t>
      </w:r>
      <w:r w:rsidRPr="00713CF7">
        <w:rPr>
          <w:rFonts w:asciiTheme="minorHAnsi" w:eastAsia="Times New Roman" w:hAnsiTheme="minorHAnsi" w:cstheme="minorHAnsi"/>
          <w:b/>
          <w:sz w:val="22"/>
          <w:szCs w:val="22"/>
        </w:rPr>
        <w:t xml:space="preserve">I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troškovi</w:t>
      </w:r>
      <w:r w:rsidRPr="00713CF7">
        <w:rPr>
          <w:rFonts w:asciiTheme="minorHAnsi" w:eastAsia="Times New Roman" w:hAnsiTheme="minorHAnsi" w:cstheme="minorHAnsi"/>
          <w:b/>
          <w:sz w:val="22"/>
          <w:szCs w:val="22"/>
        </w:rPr>
        <w:t xml:space="preserve"> obuke</w:t>
      </w:r>
    </w:p>
    <w:p w:rsidR="00713CF7" w:rsidRDefault="00713CF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713CF7" w:rsidRDefault="00713CF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Avansi službenih putovanja u inostranstvu I troškovi obuke, ostaju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nadležnost Sudskog</w:t>
      </w:r>
      <w:r w:rsidR="00AA3DFA">
        <w:rPr>
          <w:rFonts w:asciiTheme="minorHAnsi" w:eastAsia="Times New Roman" w:hAnsiTheme="minorHAnsi" w:cstheme="minorHAnsi"/>
          <w:sz w:val="22"/>
          <w:szCs w:val="22"/>
        </w:rPr>
        <w:t xml:space="preserve"> saveta Kosove, nakon osvajanja službenih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putovanja prema Administrativnog uputstva o službenim putovanjima van države od strane SSK-e.</w:t>
      </w:r>
    </w:p>
    <w:p w:rsidR="00AA3DFA" w:rsidRDefault="00AA3DFA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AA3DFA" w:rsidRPr="00AA3DFA" w:rsidRDefault="00AA3DFA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A3DFA">
        <w:rPr>
          <w:rFonts w:asciiTheme="minorHAnsi" w:eastAsia="Times New Roman" w:hAnsiTheme="minorHAnsi" w:cstheme="minorHAnsi"/>
          <w:b/>
          <w:sz w:val="22"/>
          <w:szCs w:val="22"/>
        </w:rPr>
        <w:t>Član 48</w:t>
      </w:r>
    </w:p>
    <w:p w:rsidR="00AA3DFA" w:rsidRPr="00AA3DFA" w:rsidRDefault="00AA3DFA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A3DFA">
        <w:rPr>
          <w:rFonts w:asciiTheme="minorHAnsi" w:eastAsia="Times New Roman" w:hAnsiTheme="minorHAnsi" w:cstheme="minorHAnsi"/>
          <w:b/>
          <w:sz w:val="22"/>
          <w:szCs w:val="22"/>
        </w:rPr>
        <w:t>Izveštaji o buđetskim troškovima</w:t>
      </w:r>
    </w:p>
    <w:p w:rsidR="00C369FB" w:rsidRDefault="00C369FB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A23485" w:rsidRDefault="00AA3DFA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48.1 Buđetski programi (sudovi), dužni su da izveštaju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početku svakog trečeg meseca o troškovima prethodnog </w:t>
      </w:r>
      <w:r w:rsidR="00A23485">
        <w:rPr>
          <w:rFonts w:asciiTheme="minorHAnsi" w:eastAsia="Times New Roman" w:hAnsiTheme="minorHAnsi" w:cstheme="minorHAnsi"/>
          <w:sz w:val="22"/>
          <w:szCs w:val="22"/>
        </w:rPr>
        <w:t xml:space="preserve">meseca kod SFK-e, u SSSK-a. </w:t>
      </w:r>
    </w:p>
    <w:p w:rsidR="00A23485" w:rsidRDefault="00A2348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A23485" w:rsidRDefault="00A2348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48.2 Tromesečni izveštaj biče pregled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jednom formatu</w:t>
      </w:r>
      <w:r w:rsidR="00446B56">
        <w:rPr>
          <w:rFonts w:asciiTheme="minorHAnsi" w:eastAsia="Times New Roman" w:hAnsiTheme="minorHAnsi" w:cstheme="minorHAnsi"/>
          <w:sz w:val="22"/>
          <w:szCs w:val="22"/>
        </w:rPr>
        <w:t>, koji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če biti jedinstven o formi izveštaja za sve buđetske programe.</w:t>
      </w:r>
    </w:p>
    <w:p w:rsidR="00A23485" w:rsidRDefault="00A2348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A23485" w:rsidRDefault="00A2348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48.3 SFK-e, I SSSK-a, analizirače troškove svakog programa pojedinačno, I upoređivanje performance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sa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buđetskim planom (plan novčanog toka).</w:t>
      </w:r>
    </w:p>
    <w:p w:rsidR="00A23485" w:rsidRDefault="00A2348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A23485" w:rsidRDefault="00A2348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48.4 </w:t>
      </w:r>
      <w:r w:rsidR="001F2077">
        <w:rPr>
          <w:rFonts w:asciiTheme="minorHAnsi" w:eastAsia="Times New Roman" w:hAnsiTheme="minorHAnsi" w:cstheme="minorHAnsi"/>
          <w:sz w:val="22"/>
          <w:szCs w:val="22"/>
        </w:rPr>
        <w:t xml:space="preserve">U slučajevima višak potrošnje u poređenju plana potrošnje, SSSK-a, </w:t>
      </w:r>
      <w:proofErr w:type="gramStart"/>
      <w:r w:rsidR="001F2077">
        <w:rPr>
          <w:rFonts w:asciiTheme="minorHAnsi" w:eastAsia="Times New Roman" w:hAnsiTheme="minorHAnsi" w:cstheme="minorHAnsi"/>
          <w:sz w:val="22"/>
          <w:szCs w:val="22"/>
        </w:rPr>
        <w:t>če</w:t>
      </w:r>
      <w:proofErr w:type="gramEnd"/>
      <w:r w:rsidR="001F2077">
        <w:rPr>
          <w:rFonts w:asciiTheme="minorHAnsi" w:eastAsia="Times New Roman" w:hAnsiTheme="minorHAnsi" w:cstheme="minorHAnsi"/>
          <w:sz w:val="22"/>
          <w:szCs w:val="22"/>
        </w:rPr>
        <w:t xml:space="preserve"> izveštavati na pisanoj formi SSK-a.</w:t>
      </w:r>
    </w:p>
    <w:p w:rsidR="001F2077" w:rsidRDefault="001F207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1F2077" w:rsidRDefault="001F207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48.5 Na osnovu prakse Riznice</w:t>
      </w:r>
      <w:r w:rsidR="00C53CE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svakog trečeg meseca, SSK-a, kao organizator buđeta, </w:t>
      </w:r>
      <w:r w:rsidR="00C53CE6">
        <w:rPr>
          <w:rFonts w:asciiTheme="minorHAnsi" w:eastAsia="Times New Roman" w:hAnsiTheme="minorHAnsi" w:cstheme="minorHAnsi"/>
          <w:sz w:val="22"/>
          <w:szCs w:val="22"/>
        </w:rPr>
        <w:t xml:space="preserve">uradiče poravnanje troškova I prihode </w:t>
      </w:r>
      <w:proofErr w:type="gramStart"/>
      <w:r w:rsidR="00C53CE6">
        <w:rPr>
          <w:rFonts w:asciiTheme="minorHAnsi" w:eastAsia="Times New Roman" w:hAnsiTheme="minorHAnsi" w:cstheme="minorHAnsi"/>
          <w:sz w:val="22"/>
          <w:szCs w:val="22"/>
        </w:rPr>
        <w:t>sa</w:t>
      </w:r>
      <w:proofErr w:type="gramEnd"/>
      <w:r w:rsidR="00C53CE6">
        <w:rPr>
          <w:rFonts w:asciiTheme="minorHAnsi" w:eastAsia="Times New Roman" w:hAnsiTheme="minorHAnsi" w:cstheme="minorHAnsi"/>
          <w:sz w:val="22"/>
          <w:szCs w:val="22"/>
        </w:rPr>
        <w:t xml:space="preserve"> izveštajima</w:t>
      </w:r>
      <w:r w:rsidR="0035553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B1B10">
        <w:rPr>
          <w:rFonts w:asciiTheme="minorHAnsi" w:eastAsia="Times New Roman" w:hAnsiTheme="minorHAnsi" w:cstheme="minorHAnsi"/>
          <w:sz w:val="22"/>
          <w:szCs w:val="22"/>
        </w:rPr>
        <w:t>UISFK</w:t>
      </w:r>
      <w:r w:rsidR="0018266A">
        <w:rPr>
          <w:rFonts w:asciiTheme="minorHAnsi" w:eastAsia="Times New Roman" w:hAnsiTheme="minorHAnsi" w:cstheme="minorHAnsi"/>
          <w:sz w:val="22"/>
          <w:szCs w:val="22"/>
          <w:lang w:val="sr-Latn-RS"/>
        </w:rPr>
        <w:t>-a, sa Riznicom</w:t>
      </w:r>
      <w:r w:rsidR="00EB1B10">
        <w:rPr>
          <w:rFonts w:asciiTheme="minorHAnsi" w:eastAsia="Times New Roman" w:hAnsiTheme="minorHAnsi" w:cstheme="minorHAnsi"/>
          <w:sz w:val="22"/>
          <w:szCs w:val="22"/>
          <w:lang w:val="sr-Latn-RS"/>
        </w:rPr>
        <w:t>.</w:t>
      </w:r>
    </w:p>
    <w:p w:rsidR="0018266A" w:rsidRDefault="0018266A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18266A" w:rsidRDefault="0018266A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48.6 Unapred na svaki buđetski program početkom meseca, poravnaće troškove i prihode za prethodnih tri meseca od svoje baze podataka sa izveštajima UISFK-a.</w:t>
      </w:r>
    </w:p>
    <w:p w:rsidR="0018266A" w:rsidRDefault="0018266A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18266A" w:rsidRDefault="0018266A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48.7 SFK-</w:t>
      </w:r>
      <w:r w:rsidR="00F0455F">
        <w:rPr>
          <w:rFonts w:asciiTheme="minorHAnsi" w:eastAsia="Times New Roman" w:hAnsiTheme="minorHAnsi" w:cstheme="minorHAnsi"/>
          <w:sz w:val="22"/>
          <w:szCs w:val="22"/>
          <w:lang w:val="sr-Latn-RS"/>
        </w:rPr>
        <w:t>e, i SSSK-a u</w:t>
      </w: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jediniče svoje buđetske programe i poravnače tromesečne troškove  i prihode sa Riznicom, na ime organizovanog buđeta SSK-a. </w:t>
      </w:r>
    </w:p>
    <w:p w:rsidR="00F0455F" w:rsidRDefault="00F0455F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F0455F" w:rsidRDefault="00F0455F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                                                     </w:t>
      </w:r>
    </w:p>
    <w:p w:rsidR="00F0455F" w:rsidRPr="00F0455F" w:rsidRDefault="00F0455F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F0455F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Član 49</w:t>
      </w:r>
    </w:p>
    <w:p w:rsidR="00F0455F" w:rsidRDefault="00F0455F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F0455F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Izveštaj o neizmirenim obavezama</w:t>
      </w:r>
    </w:p>
    <w:p w:rsidR="00F0455F" w:rsidRDefault="00F0455F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</w:p>
    <w:p w:rsidR="00F0455F" w:rsidRDefault="00F0455F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49.1 Svaki buđetski program treba ižveštavati najkasnije do datuma 12 sledečeg meseca o neizmirenim obavezama prema Finansijske uredbe Br. 02/2013/MF,  o izveštajima neizmirenih obaveza buđetskih organizacija.</w:t>
      </w:r>
    </w:p>
    <w:p w:rsidR="00F0455F" w:rsidRDefault="00F0455F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F0455F" w:rsidRDefault="00F0455F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49.2 Jedinica za Buđet i Finansije ( Koordinator Finansije) kompletira sve podatke donete od buđetskog programa i drugih jedinica, i izveštava riznicu i do datuma 15 idučeg meseca, u skladu ove Uredbe. </w:t>
      </w:r>
    </w:p>
    <w:p w:rsidR="00F0455F" w:rsidRDefault="00F0455F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F0455F" w:rsidRDefault="00F0455F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F0455F" w:rsidRPr="005A3E4C" w:rsidRDefault="00F0455F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5A3E4C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Član 50</w:t>
      </w:r>
    </w:p>
    <w:p w:rsidR="005A3E4C" w:rsidRDefault="005A3E4C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5A3E4C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Finansijski pregled</w:t>
      </w:r>
    </w:p>
    <w:p w:rsidR="005A3E4C" w:rsidRDefault="005A3E4C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</w:p>
    <w:p w:rsidR="005A3E4C" w:rsidRDefault="005A3E4C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50.1 Finansijkski pregledi (devetomesečni i godišnji), biče pripremljene i pod</w:t>
      </w:r>
      <w:r w:rsidR="009F5E37">
        <w:rPr>
          <w:rFonts w:asciiTheme="minorHAnsi" w:eastAsia="Times New Roman" w:hAnsiTheme="minorHAnsi" w:cstheme="minorHAnsi"/>
          <w:sz w:val="22"/>
          <w:szCs w:val="22"/>
          <w:lang w:val="sr-Latn-RS"/>
        </w:rPr>
        <w:t>neti</w:t>
      </w: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u MF, i na Kncelariju generalnog revizora od SSSK-a. </w:t>
      </w:r>
    </w:p>
    <w:p w:rsidR="005A3E4C" w:rsidRDefault="005A3E4C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9F5E37" w:rsidRDefault="005A3E4C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50.2 Na početku svaki buđetski program pripremiče devetomesečni i godišnji pregled finansije,  koji če biti podnet na Departmanu za Buđet I finansije, na konsolidaciju</w:t>
      </w:r>
      <w:r w:rsidR="009F5E37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Finansijskog pregleda na nivou SSK-a, kao buđetska organizacija, prema Uredbi MF – Br. 03/2013 o Godišnjim  finansijskim pregledima, buđetskih organizacija. </w:t>
      </w:r>
    </w:p>
    <w:p w:rsidR="009F5E37" w:rsidRDefault="009F5E3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9F5E37" w:rsidRDefault="009F5E3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9F5E37" w:rsidRPr="009F5E37" w:rsidRDefault="009F5E37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9F5E37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Član 51</w:t>
      </w:r>
    </w:p>
    <w:p w:rsidR="005A3E4C" w:rsidRPr="009F5E37" w:rsidRDefault="009F5E37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P</w:t>
      </w:r>
      <w:r w:rsidRPr="009F5E37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rihodi</w:t>
      </w:r>
    </w:p>
    <w:p w:rsidR="009F5E37" w:rsidRDefault="009F5E37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9F5E37" w:rsidRDefault="009F5E3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51.1 Osim izveštaja i sastanka o prihodima buđetskog programa, (kao što je bilo do sada), biče prenošeni i </w:t>
      </w:r>
      <w:r w:rsidR="006354CD">
        <w:rPr>
          <w:rFonts w:asciiTheme="minorHAnsi" w:eastAsia="Times New Roman" w:hAnsiTheme="minorHAnsi" w:cstheme="minorHAnsi"/>
          <w:sz w:val="22"/>
          <w:szCs w:val="22"/>
          <w:lang w:val="sr-Latn-RS"/>
        </w:rPr>
        <w:t>izveštaji  o izmirenim prihodima sa izveštajima banke.</w:t>
      </w:r>
    </w:p>
    <w:p w:rsidR="006354CD" w:rsidRDefault="006354CD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6354CD" w:rsidRDefault="006354CD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51.2 Sv</w:t>
      </w:r>
      <w:r w:rsidR="00075FD9">
        <w:rPr>
          <w:rFonts w:asciiTheme="minorHAnsi" w:eastAsia="Times New Roman" w:hAnsiTheme="minorHAnsi" w:cstheme="minorHAnsi"/>
          <w:sz w:val="22"/>
          <w:szCs w:val="22"/>
          <w:lang w:val="sr-Latn-RS"/>
        </w:rPr>
        <w:t>akog dana, službenik prihoda</w:t>
      </w: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na SSSK-a, dostaviče izveštaj ovlaščenim licima </w:t>
      </w:r>
      <w:r w:rsidR="00853C4A">
        <w:rPr>
          <w:rFonts w:asciiTheme="minorHAnsi" w:eastAsia="Times New Roman" w:hAnsiTheme="minorHAnsi" w:cstheme="minorHAnsi"/>
          <w:sz w:val="22"/>
          <w:szCs w:val="22"/>
          <w:lang w:val="sr-Latn-RS"/>
        </w:rPr>
        <w:t>o plače</w:t>
      </w: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nj</w:t>
      </w:r>
      <w:r w:rsidR="00075FD9">
        <w:rPr>
          <w:rFonts w:asciiTheme="minorHAnsi" w:eastAsia="Times New Roman" w:hAnsiTheme="minorHAnsi" w:cstheme="minorHAnsi"/>
          <w:sz w:val="22"/>
          <w:szCs w:val="22"/>
          <w:lang w:val="sr-Latn-RS"/>
        </w:rPr>
        <w:t>u na svim komercijalnim bankama</w:t>
      </w: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,</w:t>
      </w:r>
      <w:r w:rsidR="00075FD9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o sudskim prihodima. </w:t>
      </w: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</w:t>
      </w:r>
    </w:p>
    <w:p w:rsidR="00E20A10" w:rsidRDefault="00E20A10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E20A10" w:rsidRDefault="00E20A10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lastRenderedPageBreak/>
        <w:t xml:space="preserve">51.3 Ovlaščena lica o Sudskim prihodima, izvršiče izmirenje na komercialnim bankama sa sudskim izveštajima  i njihovih filijala. </w:t>
      </w:r>
    </w:p>
    <w:p w:rsidR="00E20A10" w:rsidRDefault="00E20A10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E20A10" w:rsidRDefault="00E20A10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51.4 Sva izmirenja </w:t>
      </w:r>
      <w:r w:rsidR="004C658E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sudskih prihoda biče navedeni  na softveru  SEMH.</w:t>
      </w:r>
    </w:p>
    <w:p w:rsidR="004C658E" w:rsidRDefault="004C658E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286357" w:rsidRDefault="004C658E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51.5 Dnevna evidentiranje prihoda u UISFK-a,</w:t>
      </w:r>
      <w:r w:rsidR="00286357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biče urađeno od zvaničnika prihoda na SSSK-a.</w:t>
      </w:r>
    </w:p>
    <w:p w:rsidR="00286357" w:rsidRDefault="0028635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4C658E" w:rsidRDefault="0028635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51.6 Administrativno uputstvo o sudskim prihodima 05/2014</w:t>
      </w:r>
      <w:r w:rsidR="004C658E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</w:t>
      </w:r>
    </w:p>
    <w:p w:rsidR="00286357" w:rsidRDefault="0028635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286357" w:rsidRPr="00286357" w:rsidRDefault="00286357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286357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Član 52</w:t>
      </w:r>
    </w:p>
    <w:p w:rsidR="00286357" w:rsidRDefault="00286357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286357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Depoziti</w:t>
      </w:r>
    </w:p>
    <w:p w:rsidR="00286357" w:rsidRDefault="0028635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</w:p>
    <w:p w:rsidR="00286357" w:rsidRDefault="0028635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52.1 Sve postupke o prihvatanju ili povrat depozita, biče dostavljene </w:t>
      </w:r>
      <w:r w:rsidR="006C5C4E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na </w:t>
      </w: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buđetskim programima (sudovima).</w:t>
      </w:r>
    </w:p>
    <w:p w:rsidR="00286357" w:rsidRDefault="0028635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286357" w:rsidRDefault="0028635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52.2 P</w:t>
      </w:r>
      <w:r w:rsidR="006C5C4E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rimenu </w:t>
      </w: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ovih postupka izvršiče </w:t>
      </w:r>
      <w:r w:rsidR="006C5C4E">
        <w:rPr>
          <w:rFonts w:asciiTheme="minorHAnsi" w:eastAsia="Times New Roman" w:hAnsiTheme="minorHAnsi" w:cstheme="minorHAnsi"/>
          <w:sz w:val="22"/>
          <w:szCs w:val="22"/>
          <w:lang w:val="sr-Latn-RS"/>
        </w:rPr>
        <w:t>se prema Administrativnom uputstvu Sudskih depozita. Br. 06/2014.</w:t>
      </w:r>
    </w:p>
    <w:p w:rsidR="006C5C4E" w:rsidRDefault="006C5C4E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6C5C4E" w:rsidRPr="006C5C4E" w:rsidRDefault="006C5C4E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6C5C4E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Član 53</w:t>
      </w:r>
    </w:p>
    <w:p w:rsidR="006C5C4E" w:rsidRDefault="006C5C4E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6C5C4E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Evidentiranje imovine</w:t>
      </w:r>
    </w:p>
    <w:p w:rsidR="006C5C4E" w:rsidRDefault="006C5C4E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</w:p>
    <w:p w:rsidR="006C5C4E" w:rsidRDefault="006C5C4E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53.1 Sve postupke dokumentovanja</w:t>
      </w:r>
      <w:r w:rsidR="00911494">
        <w:rPr>
          <w:rFonts w:asciiTheme="minorHAnsi" w:eastAsia="Times New Roman" w:hAnsiTheme="minorHAnsi" w:cstheme="minorHAnsi"/>
          <w:sz w:val="22"/>
          <w:szCs w:val="22"/>
          <w:lang w:val="sr-Latn-RS"/>
        </w:rPr>
        <w:t>, čuvanja, evidentiranja,  i izvještavanja nefinansijske imovine, biče dostavljene na buđetskom programu  (sudovima).</w:t>
      </w:r>
    </w:p>
    <w:p w:rsidR="00911494" w:rsidRDefault="00911494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911494" w:rsidRDefault="00911494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53.2 Primenu ovih postupka , izvršiče se prema Uredbi Mf – Br. 02/2013 – o upravljanju  nefinansijske imovine buđetskih organizacija. </w:t>
      </w:r>
    </w:p>
    <w:p w:rsidR="00911494" w:rsidRDefault="00911494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911494" w:rsidRDefault="00911494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53.3 Buđetski programi imaju dužnost da evidentiraju imovinu na softver</w:t>
      </w:r>
      <w:r w:rsidR="00AA52D9">
        <w:rPr>
          <w:rFonts w:asciiTheme="minorHAnsi" w:eastAsia="Times New Roman" w:hAnsiTheme="minorHAnsi" w:cstheme="minorHAnsi"/>
          <w:sz w:val="22"/>
          <w:szCs w:val="22"/>
          <w:lang w:val="sr-Latn-RS"/>
        </w:rPr>
        <w:t>u  E</w:t>
      </w:r>
      <w:r w:rsidR="005322B8">
        <w:rPr>
          <w:rFonts w:asciiTheme="minorHAnsi" w:eastAsia="Times New Roman" w:hAnsiTheme="minorHAnsi" w:cstheme="minorHAnsi"/>
          <w:sz w:val="22"/>
          <w:szCs w:val="22"/>
          <w:lang w:val="sr-Latn-RS"/>
        </w:rPr>
        <w:t>-imovina,  sva nefinansijsku</w:t>
      </w: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kapitalnu imovinu, ne</w:t>
      </w:r>
      <w:r w:rsidR="00420D65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finansijsku imovinu, nekapitalnu, i </w:t>
      </w:r>
      <w:r w:rsidR="005322B8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zalihe koje su na raspolaganju.</w:t>
      </w:r>
    </w:p>
    <w:p w:rsidR="00AA52D9" w:rsidRDefault="00AA52D9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AA52D9" w:rsidRDefault="00AA52D9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53.4 </w:t>
      </w:r>
      <w:r w:rsidR="00420D65">
        <w:rPr>
          <w:rFonts w:asciiTheme="minorHAnsi" w:eastAsia="Times New Roman" w:hAnsiTheme="minorHAnsi" w:cstheme="minorHAnsi"/>
          <w:sz w:val="22"/>
          <w:szCs w:val="22"/>
          <w:lang w:val="sr-Latn-RS"/>
        </w:rPr>
        <w:t>Softver E-imovina,  biče funksconalna na buđetskom programu kada MJA-e omogučava takvu stvar.</w:t>
      </w:r>
    </w:p>
    <w:p w:rsidR="00420D65" w:rsidRDefault="00420D6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5452B6" w:rsidRDefault="00420D6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53.5 Buđetski programi sa odlukom Direktora SSSK-a, treba obaviti inventarisanje nefinansijsku imovinu najmanje jednom godišnje,  da bi utvrdili i procenili faktično stanje ne finansijsku imovine</w:t>
      </w:r>
      <w:r w:rsidR="00447785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. </w:t>
      </w:r>
    </w:p>
    <w:p w:rsidR="005452B6" w:rsidRDefault="005452B6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420D65" w:rsidRDefault="005452B6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53.6 Periodični izveštaji  Registracije i godišnji izveštaji o inventaru finansijske imovine biče prenete kod službenika za imovinu u SSSK-e.</w:t>
      </w:r>
      <w:r w:rsidR="00420D65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</w:t>
      </w:r>
    </w:p>
    <w:p w:rsidR="005452B6" w:rsidRDefault="005452B6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5452B6" w:rsidRPr="005452B6" w:rsidRDefault="005452B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5452B6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Član 54</w:t>
      </w:r>
    </w:p>
    <w:p w:rsidR="005452B6" w:rsidRDefault="005452B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5452B6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Arhiviranje finansijskih predmeta</w:t>
      </w:r>
    </w:p>
    <w:p w:rsidR="005452B6" w:rsidRDefault="005452B6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</w:p>
    <w:p w:rsidR="005452B6" w:rsidRDefault="005452B6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 w:rsidRPr="005452B6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5.4.1 </w:t>
      </w: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Svaki buđetski program (sudovi) su dužni da saćuvaju  originalne dokumente nakon prelaska na potrošnju.</w:t>
      </w:r>
    </w:p>
    <w:p w:rsidR="005452B6" w:rsidRDefault="005452B6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0F412F" w:rsidRDefault="005452B6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54.2 Treba imati prostora </w:t>
      </w:r>
      <w:r w:rsidR="000F412F">
        <w:rPr>
          <w:rFonts w:asciiTheme="minorHAnsi" w:eastAsia="Times New Roman" w:hAnsiTheme="minorHAnsi" w:cstheme="minorHAnsi"/>
          <w:sz w:val="22"/>
          <w:szCs w:val="22"/>
          <w:lang w:val="sr-Latn-RS"/>
        </w:rPr>
        <w:t>za očuvanje dokumentacije, uključujuči i poštovanje kriterijuma o sigurnosti dokumentacije.</w:t>
      </w:r>
    </w:p>
    <w:p w:rsidR="000F412F" w:rsidRDefault="000F412F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0F412F" w:rsidRDefault="000F412F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54.3 Službenik arhiva mora da drži evidenciju za svaki kupon potrošnje.</w:t>
      </w:r>
    </w:p>
    <w:p w:rsidR="000F412F" w:rsidRDefault="000F412F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204A6C" w:rsidRDefault="000F412F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54.4 Nijedan originalni dokument posle arhiviranja ne može biti izložen nikome , bez odobrenja </w:t>
      </w:r>
      <w:r w:rsidR="00204A6C">
        <w:rPr>
          <w:rFonts w:asciiTheme="minorHAnsi" w:eastAsia="Times New Roman" w:hAnsiTheme="minorHAnsi" w:cstheme="minorHAnsi"/>
          <w:sz w:val="22"/>
          <w:szCs w:val="22"/>
          <w:lang w:val="sr-Latn-RS"/>
        </w:rPr>
        <w:t>GAS-a</w:t>
      </w:r>
    </w:p>
    <w:p w:rsidR="00204A6C" w:rsidRDefault="00204A6C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204A6C" w:rsidRDefault="00204A6C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54.5 Originalne dokumente treba održati najmanje 7 godina.</w:t>
      </w:r>
    </w:p>
    <w:p w:rsidR="00204A6C" w:rsidRDefault="00204A6C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204A6C" w:rsidRDefault="00204A6C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54.6 ANEKS – Opis odgovornosti  o GAS, GFS, Službenika potrošnje, Certifikovanog službenika.</w:t>
      </w:r>
    </w:p>
    <w:p w:rsidR="00204A6C" w:rsidRDefault="00204A6C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204A6C" w:rsidRDefault="00204A6C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204A6C" w:rsidRDefault="00204A6C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204A6C" w:rsidRDefault="00204A6C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204A6C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POGLAVLJE III</w:t>
      </w:r>
    </w:p>
    <w:p w:rsidR="00204A6C" w:rsidRPr="00204A6C" w:rsidRDefault="00204A6C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</w:p>
    <w:p w:rsidR="00204A6C" w:rsidRDefault="00204A6C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204A6C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NABAVKA  I LOGISTIKA</w:t>
      </w:r>
    </w:p>
    <w:p w:rsidR="005452B6" w:rsidRDefault="00204A6C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Član 55</w:t>
      </w:r>
    </w:p>
    <w:p w:rsidR="00204A6C" w:rsidRDefault="00204A6C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Odgovornosti Glavno Administrativnog Službenika i Službenika Nabavke koje proizilaze od</w:t>
      </w:r>
    </w:p>
    <w:p w:rsidR="00204A6C" w:rsidRDefault="00204A6C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Uredbe Javne Nabavke (AO1)</w:t>
      </w:r>
    </w:p>
    <w:p w:rsidR="00204A6C" w:rsidRDefault="00204A6C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</w:p>
    <w:p w:rsidR="006A7A56" w:rsidRDefault="006A7A56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55.1 Sve odredbe ove uredbe , treba ih primenjivati od Glavnog finansijkog službenika i Sudskog službenika nabavke, i sve postupke nabavke o potrebi suda koji imaju minimalnu vrednost , male i srednje, razviju se prema ovoj Uredbi. </w:t>
      </w:r>
    </w:p>
    <w:p w:rsidR="006A7A56" w:rsidRDefault="006A7A56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204A6C" w:rsidRDefault="006A7A56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>55.2 Izuzetak je stav  1 sa ovog člana, sav aktivnost nabavke koji se odnosi I) na veliku vrednost i/ ili ii), kojim se radi ravnomernost, ostaju na nadležnosti Sekretarijata sudskog saveta Kosove.</w:t>
      </w:r>
    </w:p>
    <w:p w:rsidR="006A7A56" w:rsidRDefault="006A7A56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6A7A56" w:rsidRPr="00C16754" w:rsidRDefault="006A7A56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C16754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 xml:space="preserve">                                                                                   </w:t>
      </w:r>
    </w:p>
    <w:p w:rsidR="006A7A56" w:rsidRPr="00C16754" w:rsidRDefault="006A7A5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C16754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Član 56</w:t>
      </w:r>
    </w:p>
    <w:p w:rsidR="006A7A56" w:rsidRDefault="006A7A56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C16754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 xml:space="preserve">Odgovornosti </w:t>
      </w:r>
      <w:r w:rsidR="00C16754" w:rsidRPr="00C16754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 xml:space="preserve">koji  rezultiraju </w:t>
      </w:r>
      <w:r w:rsidRPr="00C16754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 xml:space="preserve"> </w:t>
      </w:r>
      <w:r w:rsidR="00C16754" w:rsidRPr="00C16754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od operativnog uputstva o Javnoj Nabavci (AO2)</w:t>
      </w:r>
    </w:p>
    <w:p w:rsidR="00C16754" w:rsidRDefault="00C16754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</w:p>
    <w:p w:rsidR="00C16754" w:rsidRDefault="00C16754" w:rsidP="00C16754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Sve odredbe ove uredbe , treba ih primenjivati od Glavnog finansijkog službenika i Sudskog službenika nabavke, i sve postupke nabavke o potrebi suda koji imaju minimalnu vrednost , male i srednje, razviju se prema ovom Operativnom uputstvu.</w:t>
      </w:r>
    </w:p>
    <w:p w:rsidR="00C16754" w:rsidRDefault="00C16754" w:rsidP="00C16754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C16754" w:rsidRPr="006C4DF0" w:rsidRDefault="00C16754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6C4DF0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Član 57</w:t>
      </w:r>
    </w:p>
    <w:p w:rsidR="004D5C0C" w:rsidRDefault="00C16754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6C4DF0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 xml:space="preserve">Odgovornosti koji rezultiraju od Uredbe o </w:t>
      </w:r>
      <w:r w:rsidR="004D5C0C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postupcima Nabavke</w:t>
      </w:r>
    </w:p>
    <w:p w:rsidR="004D5C0C" w:rsidRDefault="004D5C0C" w:rsidP="006D4687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(Standardne Tenderske Dokumentacije i druge forme)</w:t>
      </w:r>
    </w:p>
    <w:p w:rsidR="004D5C0C" w:rsidRPr="004D5C0C" w:rsidRDefault="004D5C0C" w:rsidP="00C16754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C16754" w:rsidRPr="004D5C0C" w:rsidRDefault="004D5C0C" w:rsidP="00C16754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 w:rsidRPr="004D5C0C">
        <w:rPr>
          <w:rFonts w:asciiTheme="minorHAnsi" w:eastAsia="Times New Roman" w:hAnsiTheme="minorHAnsi" w:cstheme="minorHAnsi"/>
          <w:sz w:val="22"/>
          <w:szCs w:val="22"/>
          <w:lang w:val="sr-Latn-RS"/>
        </w:rPr>
        <w:t>Uredbe o postupcima nabavke (</w:t>
      </w:r>
      <w:r w:rsidR="006C4DF0" w:rsidRPr="004D5C0C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 </w:t>
      </w:r>
      <w:r w:rsidRPr="004D5C0C">
        <w:rPr>
          <w:rFonts w:asciiTheme="minorHAnsi" w:eastAsia="Times New Roman" w:hAnsiTheme="minorHAnsi" w:cstheme="minorHAnsi"/>
          <w:sz w:val="22"/>
          <w:szCs w:val="22"/>
          <w:lang w:val="sr-Latn-RS"/>
        </w:rPr>
        <w:t>Standardne Tenderske Dokumentacije i druge forme )</w:t>
      </w:r>
      <w:r w:rsidR="00EC6F19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kao i sprovođenje zakonskih i podzakonskih akata, </w:t>
      </w:r>
      <w:r w:rsidR="001A5F97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je odgovornost  službenika nabavke i sudskog GAS-a. </w:t>
      </w:r>
      <w:r w:rsidR="006C4DF0" w:rsidRPr="004D5C0C"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            </w:t>
      </w:r>
    </w:p>
    <w:p w:rsidR="006C4DF0" w:rsidRPr="006C4DF0" w:rsidRDefault="006C4DF0" w:rsidP="00C16754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 xml:space="preserve">                               </w:t>
      </w:r>
    </w:p>
    <w:p w:rsidR="00204A6C" w:rsidRPr="00204A6C" w:rsidRDefault="006C4DF0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                                     </w:t>
      </w:r>
    </w:p>
    <w:p w:rsidR="006C5C4E" w:rsidRDefault="006C5C4E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1D6BEC" w:rsidRDefault="001D6BEC" w:rsidP="006D4687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Član 58</w:t>
      </w:r>
    </w:p>
    <w:p w:rsidR="001D6BEC" w:rsidRDefault="001D6BEC" w:rsidP="006D4687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Prenošenje odgovornosti iz oblasti logistike sa SSSK kod sudova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58.1 Sudovi su nadležni da obave planiranje potrebnih snabdevanja  kancelarijskim materijalom, štampanim materijalom i higijenskim materijalom.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lastRenderedPageBreak/>
        <w:t>58.2 Službenik logistike suda je odgovoran za planiranje i snabdevanje sudova sa kancelarijskim štampanim higijenskim i svim drugim materijalom koji je potreban za sud.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58.3 Za svaku nabavku sud treba sam planirati količinu godišnjeg snabdevanja potrebnim artiklima.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58.4  Službenik logistike suda treba pripremiti tehničku specifikaciju o potrebnom materijalu.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58.5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CS"/>
        </w:rPr>
        <w:t>Tehnička specifikacija treba da bude potpisana od njegovog neposrednog rukovodioca i nakon toga inicira zahtev za početak postupka nabavke kod službenika nabavke suda.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58.6 Sudovi su odgovorni za održavanje i potrebne popravke(ne kapitalne) u objektima sudova koji se odnose na električnu  energiju, vodovodni i kanalizacioni sistem , sistem obezbeđivanja od vatre i alarmi itd, u skladu sa procedurama koje rezultiraju od zakonskih i podzakonskih akata.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58.7 Održavanje vozila suda, kao i planiranje svih troškova za održavanje celokupne opreme suda kao što su klime,generatori, oprema IT-a, sistem centralnog grejanja itd. obavlja se od službenika za logistiku suda.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58.8 U nadležnosti sudova je praćenje i menadžiranje ugovora za sve usluge prenošene /delegirane/ po ovom Uputstvu.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</w:p>
    <w:p w:rsidR="001D6BEC" w:rsidRDefault="001D6BEC" w:rsidP="006D4687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Član 59</w:t>
      </w:r>
    </w:p>
    <w:p w:rsidR="001D6BEC" w:rsidRDefault="001D6BEC" w:rsidP="006D4687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Nadležnosti koji ostaju u Sekretarijatu iz oblasti logistike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59.1 Svi kapitalni projekti vezani za izgradnju objekata sudova, njihovo renoviranje, planiranje i tačno procenjivanje potreba sudova za snabdevanje sa vozilima, tehnološkom informativnom opremom, planiranje potrošnje za snabdevanje gorivom za centralno grejanje, generatorima, snabdevanje kancelarijskim  materijalom za sudove itd.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59.2 Službenik logistike u sudu priprema potrebnu specifikaciju zavisno od destinacije po tačkama člana 6 potpisanu i od svog neposrednog rukovodioca, i dostavlja Sekretarijatu.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59.3 Odgovorni službenik logistike u Sekretarijatu , kontroliše specifikaciju suda.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59.4 Ukoliko specifikacija ima nedostatke, vratiće sudu sa odgovarajućim instrukcijama za dopunu ili izmenu.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59.5 Sud, u roku od 10 dana od primanja instrukcija od odgovornog službenika logistike Sekretarijata mora popuniti specifikaciju po datim instrukcijama.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59.6 Ako u tom periodu Sud nije vratio specifikaciju po predloženim uputstvima, onda će specifikaciju pripremiti odgovorni službenik Sekretarijata i tehnička specifikacija, treba biti potpisana od njegovog neposrednog rukovodioca i zatim treba inicirati zahtev za početak postupka nabavke kod službenika nabavke u Sekretarijatu za objavljivanje /publikacija/ tendera za ovu opremu.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lastRenderedPageBreak/>
        <w:t>59.7 Obračun svih troškova za sve gore pomenute isporuke, i izveštavanje u SSSK obaviće se od suda svaka tri meseca.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</w:p>
    <w:p w:rsidR="001D6BEC" w:rsidRDefault="001D6BEC" w:rsidP="006D4687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Član 60</w:t>
      </w:r>
    </w:p>
    <w:p w:rsidR="001D6BEC" w:rsidRDefault="001D6BEC" w:rsidP="006D4687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Stvaranje skladišta /depoa/ u sudu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60.1, Tamo gde aktuelno nemaju skladište, sudovi su obavezni da odrede odgovarajući prostor.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60.2 Službenik logistike i depoista u sudu,  su dužni da vode evidenciju elektronski i fizički za sve materijale koji su odlagani kao i svi ulasci i izlazi u skladištu. U isto vreme oni su dužni da održavaju registar beleške o distribuiranom materijalu po sudovima.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60.3 Svake godine sud će obaviti godišnju registraciju svoje imovine ,i podaci iz ove evidencije zabeležiti u elektronskom sistemu.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60.4 Sekretarijat je odgovoran za stvaranje potrebnog skladištenja u sudu (tamo gde ih nema) , procenu potreba za izgradnju novih objekata za sudove , snabdevanje novim vozilima i drugom opremom kapitalne vrednosti neophodne za sudove.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60.5 O zahtevima predviđenim u članu 4 ovog Uputstva , sud je dužan da se zahtevom obrati Sekretarijatu o realizaciji istih.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</w:p>
    <w:p w:rsidR="001D6BEC" w:rsidRDefault="001D6BEC" w:rsidP="006D4687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PRELAZNE  I  ZAVRŠNE  ODREDBE</w:t>
      </w:r>
    </w:p>
    <w:p w:rsidR="001D6BEC" w:rsidRDefault="001D6BEC" w:rsidP="006D4687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Član 61</w:t>
      </w:r>
    </w:p>
    <w:p w:rsidR="001D6BEC" w:rsidRDefault="001D6BEC" w:rsidP="006D4687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Razvoj iniciranih/pokrenutih/ postupaka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Svi postupci pokrenuti ranije i do 30 dana nakon stupanja na snagu ovog Uputstva  biće razvijeni na osnovu odredaba odgovarajućih pravilnika . Nakon isteka ovog perioda , sva ovlašćenja biće preneta u skladu sa ovim uputstvom.</w:t>
      </w:r>
    </w:p>
    <w:p w:rsidR="001D6BEC" w:rsidRDefault="001D6BEC" w:rsidP="001D6BEC">
      <w:pPr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b/>
          <w:lang w:val="sr-Latn-CS"/>
        </w:rPr>
        <w:t>Član 62</w:t>
      </w:r>
    </w:p>
    <w:p w:rsidR="001D6BEC" w:rsidRDefault="001D6BEC" w:rsidP="001D6BEC">
      <w:pPr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ab/>
      </w:r>
      <w:r>
        <w:rPr>
          <w:rFonts w:ascii="Times New Roman" w:hAnsi="Times New Roman" w:cs="Times New Roman"/>
          <w:b/>
          <w:lang w:val="sr-Latn-CS"/>
        </w:rPr>
        <w:tab/>
      </w:r>
      <w:r>
        <w:rPr>
          <w:rFonts w:ascii="Times New Roman" w:hAnsi="Times New Roman" w:cs="Times New Roman"/>
          <w:b/>
          <w:lang w:val="sr-Latn-CS"/>
        </w:rPr>
        <w:tab/>
      </w:r>
      <w:r>
        <w:rPr>
          <w:rFonts w:ascii="Times New Roman" w:hAnsi="Times New Roman" w:cs="Times New Roman"/>
          <w:b/>
          <w:lang w:val="sr-Latn-CS"/>
        </w:rPr>
        <w:tab/>
        <w:t>Nadgledanje sprovođenja ovog uputstva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62.1 Sudski savet Kosova obavezuje Sekretarijat SSK-a da proveri/verifikuje/ sprovođenje ovog uputstva najmanje jednom godišnje u jednom sudu.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62.2 Sekretarijat SSK-a izveštava Sudskom savetu Kosova o sprovođenju ovog uputstva.</w:t>
      </w:r>
    </w:p>
    <w:p w:rsidR="001D6BEC" w:rsidRDefault="001D6BEC" w:rsidP="006D4687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Član 63</w:t>
      </w:r>
    </w:p>
    <w:p w:rsidR="001D6BEC" w:rsidRDefault="001D6BEC" w:rsidP="006D4687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Izveštavanje  sudova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lastRenderedPageBreak/>
        <w:t>63.1 Sudovi su dužni da izvrše narativni izveštaj Sekretarijatu SSK-a krajem svakog meseca u vezi razvijenih postupaka po ovom uputstvu u pitanjima osoblja, logistike, finansija/budžeta i nabavke.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63.2  SSSK sastavlja uzorak mesečnog izvještavanja u roku od 60 dana od stupanja na snagu ovog Uputstva.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63.3  Krajem svake godine sudovi i SSSK pripremaju godišnji izveštaj.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</w:p>
    <w:p w:rsidR="00B244F7" w:rsidRDefault="00B244F7" w:rsidP="001D6BEC">
      <w:pPr>
        <w:rPr>
          <w:rFonts w:ascii="Times New Roman" w:hAnsi="Times New Roman" w:cs="Times New Roman"/>
          <w:lang w:val="sr-Latn-CS"/>
        </w:rPr>
      </w:pPr>
    </w:p>
    <w:p w:rsidR="001D6BEC" w:rsidRDefault="001D6BEC" w:rsidP="006D4687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Član 64</w:t>
      </w:r>
    </w:p>
    <w:p w:rsidR="001D6BEC" w:rsidRDefault="001D6BEC" w:rsidP="006D4687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Stupanje na snagu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Ovo Upustvo stupa na snagu danom potpisivanja.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Priština, 19.08.2015 god.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Enver Peci</w:t>
      </w:r>
    </w:p>
    <w:p w:rsidR="001D6BEC" w:rsidRDefault="001D6BEC" w:rsidP="001D6BE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Predsedavajući SSK</w:t>
      </w:r>
    </w:p>
    <w:p w:rsidR="006C5C4E" w:rsidRPr="00286357" w:rsidRDefault="006C5C4E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9F5E37" w:rsidRDefault="009F5E3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</w:p>
    <w:p w:rsidR="009F5E37" w:rsidRPr="005A3E4C" w:rsidRDefault="009F5E3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                                                                                               </w:t>
      </w:r>
    </w:p>
    <w:p w:rsidR="00F0455F" w:rsidRPr="00F0455F" w:rsidRDefault="00F0455F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sr-Latn-RS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RS"/>
        </w:rPr>
        <w:t xml:space="preserve">                                                      </w:t>
      </w:r>
    </w:p>
    <w:p w:rsidR="00A23485" w:rsidRDefault="00A2348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A23485" w:rsidRDefault="00A2348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AA3DFA" w:rsidRDefault="00A2348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713CF7" w:rsidRDefault="00713CF7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C369FB" w:rsidRPr="00830A4E" w:rsidRDefault="00C369FB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</w:t>
      </w:r>
    </w:p>
    <w:p w:rsidR="00764313" w:rsidRDefault="00764313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764313" w:rsidRDefault="00764313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764313" w:rsidRDefault="00764313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764313" w:rsidRPr="00433B38" w:rsidRDefault="00764313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433B38" w:rsidRDefault="00433B38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33B38" w:rsidRPr="00A51A5B" w:rsidRDefault="00433B38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6C0458" w:rsidRPr="00A51A5B" w:rsidRDefault="006C0458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51A5B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                          </w:t>
      </w:r>
    </w:p>
    <w:p w:rsidR="00472DC5" w:rsidRDefault="00472DC5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C4642D" w:rsidRPr="00871207" w:rsidRDefault="00DD1943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C6861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C4642D" w:rsidRPr="00871207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                                           </w:t>
      </w:r>
    </w:p>
    <w:p w:rsidR="00C4642D" w:rsidRPr="000111BD" w:rsidRDefault="00C4642D" w:rsidP="00B964C1">
      <w:pPr>
        <w:pStyle w:val="HTMLPreformatted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8A5FA0" w:rsidRPr="008A5FA0" w:rsidRDefault="008A5FA0" w:rsidP="008A5FA0">
      <w:pPr>
        <w:pStyle w:val="HTMLPreformatted"/>
        <w:shd w:val="clear" w:color="auto" w:fill="FFFFFF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3F1F92" w:rsidRPr="003E4474" w:rsidRDefault="003F1F92">
      <w:pPr>
        <w:rPr>
          <w:b/>
          <w:sz w:val="28"/>
          <w:szCs w:val="28"/>
          <w:lang w:val="sr-Latn-RS"/>
        </w:rPr>
      </w:pPr>
    </w:p>
    <w:sectPr w:rsidR="003F1F92" w:rsidRPr="003E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826B7"/>
    <w:multiLevelType w:val="multilevel"/>
    <w:tmpl w:val="DADA81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9"/>
    <w:rsid w:val="00007EC8"/>
    <w:rsid w:val="000111BD"/>
    <w:rsid w:val="000219F3"/>
    <w:rsid w:val="000241AF"/>
    <w:rsid w:val="00034C0C"/>
    <w:rsid w:val="00050898"/>
    <w:rsid w:val="00057718"/>
    <w:rsid w:val="0006708E"/>
    <w:rsid w:val="00075DBE"/>
    <w:rsid w:val="00075FD9"/>
    <w:rsid w:val="00077BE9"/>
    <w:rsid w:val="00085730"/>
    <w:rsid w:val="000A4D89"/>
    <w:rsid w:val="000B13F1"/>
    <w:rsid w:val="000B7C68"/>
    <w:rsid w:val="000D7ECA"/>
    <w:rsid w:val="000F40AA"/>
    <w:rsid w:val="000F412F"/>
    <w:rsid w:val="001477DF"/>
    <w:rsid w:val="001561CA"/>
    <w:rsid w:val="00177721"/>
    <w:rsid w:val="0018266A"/>
    <w:rsid w:val="001A5F97"/>
    <w:rsid w:val="001A7F18"/>
    <w:rsid w:val="001B52E1"/>
    <w:rsid w:val="001D094D"/>
    <w:rsid w:val="001D6BEC"/>
    <w:rsid w:val="001E21A9"/>
    <w:rsid w:val="001F2077"/>
    <w:rsid w:val="00204A6C"/>
    <w:rsid w:val="002423F6"/>
    <w:rsid w:val="002559A9"/>
    <w:rsid w:val="00267C66"/>
    <w:rsid w:val="00274A95"/>
    <w:rsid w:val="00277D59"/>
    <w:rsid w:val="00286357"/>
    <w:rsid w:val="0029012F"/>
    <w:rsid w:val="002A53C0"/>
    <w:rsid w:val="002A68A9"/>
    <w:rsid w:val="002B51D0"/>
    <w:rsid w:val="002E655C"/>
    <w:rsid w:val="00335585"/>
    <w:rsid w:val="00343529"/>
    <w:rsid w:val="00355536"/>
    <w:rsid w:val="003C438D"/>
    <w:rsid w:val="003C659B"/>
    <w:rsid w:val="003E00D2"/>
    <w:rsid w:val="003E4474"/>
    <w:rsid w:val="003F1F92"/>
    <w:rsid w:val="00420D65"/>
    <w:rsid w:val="00433B38"/>
    <w:rsid w:val="004456C2"/>
    <w:rsid w:val="00446B56"/>
    <w:rsid w:val="00447785"/>
    <w:rsid w:val="00472628"/>
    <w:rsid w:val="00472DC5"/>
    <w:rsid w:val="00480E1F"/>
    <w:rsid w:val="004C658E"/>
    <w:rsid w:val="004D013C"/>
    <w:rsid w:val="004D1ABA"/>
    <w:rsid w:val="004D239A"/>
    <w:rsid w:val="004D5C0C"/>
    <w:rsid w:val="004E1B4D"/>
    <w:rsid w:val="004E7267"/>
    <w:rsid w:val="005052A6"/>
    <w:rsid w:val="00525BE0"/>
    <w:rsid w:val="005322B8"/>
    <w:rsid w:val="0054257B"/>
    <w:rsid w:val="00542A2E"/>
    <w:rsid w:val="005452B6"/>
    <w:rsid w:val="0055286C"/>
    <w:rsid w:val="00560458"/>
    <w:rsid w:val="00570BA5"/>
    <w:rsid w:val="0058284C"/>
    <w:rsid w:val="00593234"/>
    <w:rsid w:val="005A3E4C"/>
    <w:rsid w:val="005A653C"/>
    <w:rsid w:val="005D7076"/>
    <w:rsid w:val="005F3280"/>
    <w:rsid w:val="005F701B"/>
    <w:rsid w:val="00605CC6"/>
    <w:rsid w:val="00614EA2"/>
    <w:rsid w:val="006354CD"/>
    <w:rsid w:val="00672246"/>
    <w:rsid w:val="0069401E"/>
    <w:rsid w:val="0069575D"/>
    <w:rsid w:val="006A7A56"/>
    <w:rsid w:val="006C0458"/>
    <w:rsid w:val="006C4DF0"/>
    <w:rsid w:val="006C5C4E"/>
    <w:rsid w:val="006D4687"/>
    <w:rsid w:val="006D4A3A"/>
    <w:rsid w:val="00712263"/>
    <w:rsid w:val="00713CF7"/>
    <w:rsid w:val="00722892"/>
    <w:rsid w:val="00731EA0"/>
    <w:rsid w:val="00746702"/>
    <w:rsid w:val="00764313"/>
    <w:rsid w:val="00770F75"/>
    <w:rsid w:val="007962C3"/>
    <w:rsid w:val="007D03E4"/>
    <w:rsid w:val="007E28F9"/>
    <w:rsid w:val="00806DD6"/>
    <w:rsid w:val="0081515C"/>
    <w:rsid w:val="00815866"/>
    <w:rsid w:val="00830A4E"/>
    <w:rsid w:val="00836322"/>
    <w:rsid w:val="00853C4A"/>
    <w:rsid w:val="00861022"/>
    <w:rsid w:val="00871207"/>
    <w:rsid w:val="00885331"/>
    <w:rsid w:val="008A16D7"/>
    <w:rsid w:val="008A5724"/>
    <w:rsid w:val="008A5FA0"/>
    <w:rsid w:val="008B48DE"/>
    <w:rsid w:val="008B616D"/>
    <w:rsid w:val="008C02F9"/>
    <w:rsid w:val="008D6B8C"/>
    <w:rsid w:val="008E2EA2"/>
    <w:rsid w:val="008F2428"/>
    <w:rsid w:val="008F367C"/>
    <w:rsid w:val="008F3CCF"/>
    <w:rsid w:val="009015A0"/>
    <w:rsid w:val="00910A3C"/>
    <w:rsid w:val="00911494"/>
    <w:rsid w:val="00911CE6"/>
    <w:rsid w:val="0091769A"/>
    <w:rsid w:val="009359A3"/>
    <w:rsid w:val="00951BA0"/>
    <w:rsid w:val="00953DEB"/>
    <w:rsid w:val="00990BB8"/>
    <w:rsid w:val="009C2F4E"/>
    <w:rsid w:val="009C6861"/>
    <w:rsid w:val="009F5E37"/>
    <w:rsid w:val="00A02C8F"/>
    <w:rsid w:val="00A17E05"/>
    <w:rsid w:val="00A23485"/>
    <w:rsid w:val="00A51A5B"/>
    <w:rsid w:val="00AA3DFA"/>
    <w:rsid w:val="00AA52D9"/>
    <w:rsid w:val="00AE6DD4"/>
    <w:rsid w:val="00B02A7C"/>
    <w:rsid w:val="00B2175F"/>
    <w:rsid w:val="00B22540"/>
    <w:rsid w:val="00B244F7"/>
    <w:rsid w:val="00B336BA"/>
    <w:rsid w:val="00B529A2"/>
    <w:rsid w:val="00B612A2"/>
    <w:rsid w:val="00B77543"/>
    <w:rsid w:val="00B964C1"/>
    <w:rsid w:val="00B97680"/>
    <w:rsid w:val="00BB7441"/>
    <w:rsid w:val="00BC4951"/>
    <w:rsid w:val="00BF06C2"/>
    <w:rsid w:val="00C06BD3"/>
    <w:rsid w:val="00C1338B"/>
    <w:rsid w:val="00C13647"/>
    <w:rsid w:val="00C16754"/>
    <w:rsid w:val="00C20423"/>
    <w:rsid w:val="00C22462"/>
    <w:rsid w:val="00C369FB"/>
    <w:rsid w:val="00C4642D"/>
    <w:rsid w:val="00C53CE6"/>
    <w:rsid w:val="00C83A35"/>
    <w:rsid w:val="00CA2EA6"/>
    <w:rsid w:val="00CC204B"/>
    <w:rsid w:val="00CF0349"/>
    <w:rsid w:val="00CF1D89"/>
    <w:rsid w:val="00D0624C"/>
    <w:rsid w:val="00D11864"/>
    <w:rsid w:val="00D21483"/>
    <w:rsid w:val="00D235EC"/>
    <w:rsid w:val="00D241C6"/>
    <w:rsid w:val="00D27AF2"/>
    <w:rsid w:val="00D40743"/>
    <w:rsid w:val="00D66070"/>
    <w:rsid w:val="00D91504"/>
    <w:rsid w:val="00D92C4C"/>
    <w:rsid w:val="00D952DD"/>
    <w:rsid w:val="00DA2F00"/>
    <w:rsid w:val="00DA55C7"/>
    <w:rsid w:val="00DC40E2"/>
    <w:rsid w:val="00DD1943"/>
    <w:rsid w:val="00DE5CAA"/>
    <w:rsid w:val="00DF054A"/>
    <w:rsid w:val="00E0692B"/>
    <w:rsid w:val="00E202D9"/>
    <w:rsid w:val="00E20A10"/>
    <w:rsid w:val="00E24E27"/>
    <w:rsid w:val="00E37A3D"/>
    <w:rsid w:val="00E55259"/>
    <w:rsid w:val="00E73E64"/>
    <w:rsid w:val="00EB1B10"/>
    <w:rsid w:val="00EB27B2"/>
    <w:rsid w:val="00EC6F19"/>
    <w:rsid w:val="00ED4ED9"/>
    <w:rsid w:val="00EF148A"/>
    <w:rsid w:val="00EF618F"/>
    <w:rsid w:val="00F0455F"/>
    <w:rsid w:val="00F251AE"/>
    <w:rsid w:val="00F25F1D"/>
    <w:rsid w:val="00F36D06"/>
    <w:rsid w:val="00F36E53"/>
    <w:rsid w:val="00F47420"/>
    <w:rsid w:val="00F51A54"/>
    <w:rsid w:val="00F5346C"/>
    <w:rsid w:val="00F62D70"/>
    <w:rsid w:val="00F71845"/>
    <w:rsid w:val="00FE2EA5"/>
    <w:rsid w:val="00FE352C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410F4B7-752A-4537-A915-412D15D7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1A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534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346C"/>
    <w:rPr>
      <w:rFonts w:ascii="Consolas" w:hAnsi="Consolas"/>
      <w:sz w:val="20"/>
      <w:szCs w:val="20"/>
    </w:rPr>
  </w:style>
  <w:style w:type="paragraph" w:styleId="Subtitle">
    <w:name w:val="Subtitle"/>
    <w:basedOn w:val="Normal"/>
    <w:next w:val="Normal"/>
    <w:link w:val="SubtitleChar1"/>
    <w:qFormat/>
    <w:rsid w:val="006D468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sq-AL"/>
    </w:rPr>
  </w:style>
  <w:style w:type="character" w:customStyle="1" w:styleId="SubtitleChar">
    <w:name w:val="Subtitle Char"/>
    <w:basedOn w:val="DefaultParagraphFont"/>
    <w:uiPriority w:val="11"/>
    <w:rsid w:val="006D4687"/>
    <w:rPr>
      <w:rFonts w:eastAsiaTheme="minorEastAsia"/>
      <w:color w:val="5A5A5A" w:themeColor="text1" w:themeTint="A5"/>
      <w:spacing w:val="15"/>
    </w:rPr>
  </w:style>
  <w:style w:type="character" w:customStyle="1" w:styleId="SubtitleChar1">
    <w:name w:val="Subtitle Char1"/>
    <w:link w:val="Subtitle"/>
    <w:rsid w:val="006D4687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8135-4E9B-4922-8796-DF11AF76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6369</Words>
  <Characters>36307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Sylejman Bekteshi</dc:creator>
  <cp:lastModifiedBy>Dinche</cp:lastModifiedBy>
  <cp:revision>38</cp:revision>
  <cp:lastPrinted>2016-01-18T09:53:00Z</cp:lastPrinted>
  <dcterms:created xsi:type="dcterms:W3CDTF">2016-01-13T07:41:00Z</dcterms:created>
  <dcterms:modified xsi:type="dcterms:W3CDTF">2016-01-18T09:53:00Z</dcterms:modified>
</cp:coreProperties>
</file>